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087364" w14:textId="3AA8F1ED" w:rsidR="3AA5EAE7" w:rsidRDefault="3AA5EAE7" w:rsidP="3AA5EAE7">
      <w:pPr>
        <w:pStyle w:val="DocType2"/>
        <w:framePr w:wrap="around"/>
        <w:rPr>
          <w:lang w:val="de-CH"/>
        </w:rPr>
      </w:pPr>
    </w:p>
    <w:p w14:paraId="315F2E3B" w14:textId="25F3B6CC" w:rsidR="3AA5EAE7" w:rsidRDefault="3AA5EAE7" w:rsidP="3AA5EAE7">
      <w:pPr>
        <w:pStyle w:val="DocType2"/>
        <w:framePr w:wrap="around"/>
        <w:rPr>
          <w:lang w:val="de-CH"/>
        </w:rPr>
      </w:pPr>
    </w:p>
    <w:p w14:paraId="258FD26C" w14:textId="58BA0266" w:rsidR="3AA5EAE7" w:rsidRDefault="3AA5EAE7" w:rsidP="3AA5EAE7">
      <w:pPr>
        <w:pStyle w:val="DocType2"/>
        <w:framePr w:wrap="around"/>
        <w:rPr>
          <w:lang w:val="de-CH"/>
        </w:rPr>
      </w:pPr>
    </w:p>
    <w:p w14:paraId="0A6909CA" w14:textId="1BB385E0" w:rsidR="004202A4" w:rsidRDefault="0078412A" w:rsidP="00F15F2B">
      <w:pPr>
        <w:pStyle w:val="DocType2"/>
        <w:framePr w:wrap="around"/>
        <w:rPr>
          <w:lang w:val="de-CH"/>
        </w:rPr>
      </w:pPr>
      <w:bookmarkStart w:id="0" w:name="_Hlk119575078"/>
      <w:bookmarkEnd w:id="0"/>
      <w:r w:rsidRPr="00E85C45">
        <w:rPr>
          <w:lang w:val="de-CH"/>
        </w:rPr>
        <w:t>Medienmitteilung</w:t>
      </w:r>
    </w:p>
    <w:p w14:paraId="6165EDC2" w14:textId="77777777" w:rsidR="004202A4" w:rsidRDefault="004202A4" w:rsidP="00F15F2B">
      <w:pPr>
        <w:pStyle w:val="DocType2"/>
        <w:framePr w:wrap="around"/>
        <w:rPr>
          <w:sz w:val="14"/>
          <w:szCs w:val="14"/>
          <w:lang w:val="de-CH"/>
        </w:rPr>
      </w:pPr>
    </w:p>
    <w:p w14:paraId="3E84044A" w14:textId="77777777" w:rsidR="004202A4" w:rsidRDefault="004202A4" w:rsidP="00F15F2B">
      <w:pPr>
        <w:pStyle w:val="DocType2"/>
        <w:framePr w:wrap="around"/>
        <w:rPr>
          <w:sz w:val="14"/>
          <w:szCs w:val="14"/>
          <w:lang w:val="de-CH"/>
        </w:rPr>
      </w:pPr>
    </w:p>
    <w:p w14:paraId="061F0106" w14:textId="77777777" w:rsidR="004202A4" w:rsidRDefault="004202A4" w:rsidP="00F15F2B">
      <w:pPr>
        <w:pStyle w:val="DocType2"/>
        <w:framePr w:wrap="around"/>
        <w:rPr>
          <w:sz w:val="14"/>
          <w:szCs w:val="14"/>
          <w:lang w:val="de-CH"/>
        </w:rPr>
      </w:pPr>
    </w:p>
    <w:p w14:paraId="66E105AE" w14:textId="77777777" w:rsidR="004202A4" w:rsidRDefault="004202A4" w:rsidP="00F15F2B">
      <w:pPr>
        <w:pStyle w:val="DocType2"/>
        <w:framePr w:wrap="around"/>
        <w:rPr>
          <w:sz w:val="14"/>
          <w:szCs w:val="14"/>
          <w:lang w:val="de-CH"/>
        </w:rPr>
      </w:pPr>
    </w:p>
    <w:p w14:paraId="73619B03" w14:textId="3505891C" w:rsidR="004202A4" w:rsidRPr="004202A4" w:rsidRDefault="4AAFECF2" w:rsidP="00F15F2B">
      <w:pPr>
        <w:pStyle w:val="DocType2"/>
        <w:framePr w:wrap="around"/>
        <w:rPr>
          <w:sz w:val="22"/>
          <w:szCs w:val="22"/>
          <w:lang w:val="de-CH"/>
        </w:rPr>
      </w:pPr>
      <w:r w:rsidRPr="716E058A">
        <w:rPr>
          <w:sz w:val="22"/>
          <w:szCs w:val="22"/>
          <w:lang w:val="de-CH"/>
        </w:rPr>
        <w:t xml:space="preserve">Zürich, </w:t>
      </w:r>
      <w:r w:rsidR="00CB7545">
        <w:rPr>
          <w:sz w:val="22"/>
          <w:szCs w:val="22"/>
          <w:lang w:val="de-CH"/>
        </w:rPr>
        <w:t>22</w:t>
      </w:r>
      <w:r w:rsidRPr="716E058A">
        <w:rPr>
          <w:sz w:val="22"/>
          <w:szCs w:val="22"/>
          <w:lang w:val="de-CH"/>
        </w:rPr>
        <w:t>. November 2022</w:t>
      </w:r>
    </w:p>
    <w:p w14:paraId="0F3ACDD4" w14:textId="4057BAC5" w:rsidR="003B0CB9" w:rsidRPr="00E85C45" w:rsidRDefault="003B0CB9" w:rsidP="008E6DC0">
      <w:pPr>
        <w:pStyle w:val="berschrift1"/>
        <w:ind w:left="-28"/>
        <w:jc w:val="right"/>
      </w:pPr>
    </w:p>
    <w:p w14:paraId="5DAB6C7B" w14:textId="19021135" w:rsidR="003B0CB9" w:rsidRPr="00D22A9A" w:rsidRDefault="00E85C45" w:rsidP="00D22A9A">
      <w:pPr>
        <w:pStyle w:val="berschrift1"/>
      </w:pPr>
      <w:r w:rsidRPr="78E4BB34">
        <w:rPr>
          <w:rFonts w:cs="Arial"/>
          <w:bCs/>
        </w:rPr>
        <w:t>Swiss Travel System Excellence Program mit zwei Auszeichnungen geehrt</w:t>
      </w:r>
      <w:r w:rsidR="00777008" w:rsidRPr="00E85C45">
        <w:t>.</w:t>
      </w:r>
      <w:r w:rsidR="003B0CB9" w:rsidRPr="00E85C45">
        <w:t xml:space="preserve"> </w:t>
      </w:r>
    </w:p>
    <w:p w14:paraId="02EB378F" w14:textId="77777777" w:rsidR="003B0CB9" w:rsidRPr="004202A4" w:rsidRDefault="003B0CB9" w:rsidP="003B0CB9"/>
    <w:p w14:paraId="43584F6D" w14:textId="77777777" w:rsidR="008E6DC0" w:rsidRPr="00E915C9" w:rsidRDefault="008E6DC0" w:rsidP="008E6DC0">
      <w:pPr>
        <w:rPr>
          <w:rFonts w:cs="Arial"/>
          <w:sz w:val="22"/>
          <w:szCs w:val="22"/>
        </w:rPr>
      </w:pPr>
      <w:r w:rsidRPr="00E915C9">
        <w:rPr>
          <w:rFonts w:cs="Arial"/>
          <w:sz w:val="22"/>
          <w:szCs w:val="22"/>
        </w:rPr>
        <w:t xml:space="preserve">Die Swiss Travel System AG (STS AG) wurde an den «European Rail Awards» in der Kategorie «Best in Education» ausgezeichnet und gewinnt Gold in Nordamerika an den Magellan Awards 2022. </w:t>
      </w:r>
    </w:p>
    <w:p w14:paraId="3AD3AF55" w14:textId="782BC622" w:rsidR="003B0CB9" w:rsidRPr="00E915C9" w:rsidRDefault="003B0CB9" w:rsidP="23FE89DB">
      <w:pPr>
        <w:rPr>
          <w:sz w:val="22"/>
          <w:szCs w:val="22"/>
        </w:rPr>
      </w:pPr>
    </w:p>
    <w:p w14:paraId="6A05A809" w14:textId="77777777" w:rsidR="003B0CB9" w:rsidRPr="00E915C9" w:rsidRDefault="003B0CB9" w:rsidP="003B0CB9">
      <w:pPr>
        <w:rPr>
          <w:sz w:val="22"/>
          <w:szCs w:val="22"/>
        </w:rPr>
      </w:pPr>
    </w:p>
    <w:p w14:paraId="39348297" w14:textId="49218D55" w:rsidR="00AD57FA" w:rsidRPr="00E915C9" w:rsidRDefault="00AD57FA" w:rsidP="00AD57FA">
      <w:pPr>
        <w:rPr>
          <w:rFonts w:cs="Arial"/>
          <w:sz w:val="22"/>
          <w:szCs w:val="22"/>
        </w:rPr>
      </w:pPr>
      <w:r w:rsidRPr="3AA5EAE7">
        <w:rPr>
          <w:rFonts w:cs="Arial"/>
          <w:sz w:val="22"/>
          <w:szCs w:val="22"/>
        </w:rPr>
        <w:t xml:space="preserve">Das Swiss Travel System Excellence Program </w:t>
      </w:r>
      <w:r w:rsidR="510A9785" w:rsidRPr="3AA5EAE7">
        <w:rPr>
          <w:rFonts w:cs="Arial"/>
          <w:sz w:val="22"/>
          <w:szCs w:val="22"/>
        </w:rPr>
        <w:t xml:space="preserve">der </w:t>
      </w:r>
      <w:r w:rsidRPr="3AA5EAE7">
        <w:rPr>
          <w:rFonts w:cs="Arial"/>
          <w:sz w:val="22"/>
          <w:szCs w:val="22"/>
        </w:rPr>
        <w:t xml:space="preserve">STS AG wurde von einer Jury des amerikanischen Reisemagazins «Travel Weekly» mit Gold geehrt. Es ist bereits die zweite Auszeichnung nach der letztjährigen Silber-Trophäe in der Kategorie «Online Travel Services Marketing-Education Program». Der renommierte Preis würdigt die Leistungen der STS AG, Reisefachleuten auf der ganzen Welt die Vorzüge des öffentlichen Verkehrs der Schweiz mit einem zeitgemässen und unterhaltsamen E-Learning-Format näherzubringen. </w:t>
      </w:r>
    </w:p>
    <w:p w14:paraId="5A39BBE3" w14:textId="10BCE941" w:rsidR="003B0CB9" w:rsidRPr="00E915C9" w:rsidRDefault="003B0CB9" w:rsidP="003B0CB9">
      <w:pPr>
        <w:rPr>
          <w:sz w:val="22"/>
          <w:szCs w:val="22"/>
        </w:rPr>
      </w:pPr>
    </w:p>
    <w:p w14:paraId="389D75D1" w14:textId="7EE21ACE" w:rsidR="00A35CB4" w:rsidRPr="00E915C9" w:rsidRDefault="00A35CB4" w:rsidP="00A35CB4">
      <w:pPr>
        <w:rPr>
          <w:rFonts w:cs="Arial"/>
          <w:sz w:val="22"/>
          <w:szCs w:val="22"/>
        </w:rPr>
      </w:pPr>
      <w:r w:rsidRPr="00E915C9">
        <w:rPr>
          <w:rFonts w:cs="Arial"/>
          <w:sz w:val="22"/>
          <w:szCs w:val="22"/>
        </w:rPr>
        <w:t xml:space="preserve">Arnie Weismann, Executive </w:t>
      </w:r>
      <w:proofErr w:type="spellStart"/>
      <w:r w:rsidRPr="00E915C9">
        <w:rPr>
          <w:rFonts w:cs="Arial"/>
          <w:sz w:val="22"/>
          <w:szCs w:val="22"/>
        </w:rPr>
        <w:t>Vice</w:t>
      </w:r>
      <w:proofErr w:type="spellEnd"/>
      <w:r w:rsidRPr="00E915C9">
        <w:rPr>
          <w:rFonts w:cs="Arial"/>
          <w:sz w:val="22"/>
          <w:szCs w:val="22"/>
        </w:rPr>
        <w:t xml:space="preserve"> </w:t>
      </w:r>
      <w:proofErr w:type="spellStart"/>
      <w:r w:rsidRPr="00E915C9">
        <w:rPr>
          <w:rFonts w:cs="Arial"/>
          <w:sz w:val="22"/>
          <w:szCs w:val="22"/>
        </w:rPr>
        <w:t>President</w:t>
      </w:r>
      <w:proofErr w:type="spellEnd"/>
      <w:r w:rsidRPr="00E915C9">
        <w:rPr>
          <w:rFonts w:cs="Arial"/>
          <w:sz w:val="22"/>
          <w:szCs w:val="22"/>
        </w:rPr>
        <w:t xml:space="preserve"> und Editor in Chief von Travel Weekly, beschreibt es </w:t>
      </w:r>
      <w:r w:rsidRPr="00867C9A">
        <w:rPr>
          <w:rFonts w:cs="Arial"/>
          <w:sz w:val="22"/>
          <w:szCs w:val="22"/>
        </w:rPr>
        <w:t>folgendermassen</w:t>
      </w:r>
      <w:r w:rsidRPr="00E915C9">
        <w:rPr>
          <w:rFonts w:cs="Arial"/>
          <w:sz w:val="22"/>
          <w:szCs w:val="22"/>
        </w:rPr>
        <w:t>:</w:t>
      </w:r>
    </w:p>
    <w:p w14:paraId="432B4247" w14:textId="77777777" w:rsidR="00D22A9A" w:rsidRPr="00E915C9" w:rsidRDefault="00D22A9A" w:rsidP="00A35CB4">
      <w:pPr>
        <w:rPr>
          <w:rFonts w:cs="Arial"/>
          <w:sz w:val="22"/>
          <w:szCs w:val="22"/>
        </w:rPr>
      </w:pPr>
    </w:p>
    <w:p w14:paraId="3A4D0AA0" w14:textId="1BD78E5B" w:rsidR="00A35CB4" w:rsidRPr="0071468A" w:rsidRDefault="0914948E" w:rsidP="004202A4">
      <w:pPr>
        <w:rPr>
          <w:i/>
          <w:iCs/>
          <w:sz w:val="22"/>
          <w:szCs w:val="22"/>
        </w:rPr>
      </w:pPr>
      <w:r w:rsidRPr="0071468A">
        <w:rPr>
          <w:rFonts w:cs="Arial"/>
          <w:i/>
          <w:iCs/>
          <w:sz w:val="22"/>
          <w:szCs w:val="22"/>
        </w:rPr>
        <w:t>«</w:t>
      </w:r>
      <w:r w:rsidR="7B585EBA" w:rsidRPr="0071468A">
        <w:rPr>
          <w:rFonts w:cs="Arial"/>
          <w:i/>
          <w:iCs/>
          <w:sz w:val="22"/>
          <w:szCs w:val="22"/>
        </w:rPr>
        <w:t>Die</w:t>
      </w:r>
      <w:r w:rsidRPr="0071468A">
        <w:rPr>
          <w:rFonts w:cs="Arial"/>
          <w:i/>
          <w:iCs/>
          <w:sz w:val="22"/>
          <w:szCs w:val="22"/>
        </w:rPr>
        <w:t xml:space="preserve"> Reisebranche ha</w:t>
      </w:r>
      <w:r w:rsidR="092D46DA" w:rsidRPr="0071468A">
        <w:rPr>
          <w:rFonts w:cs="Arial"/>
          <w:i/>
          <w:iCs/>
          <w:sz w:val="22"/>
          <w:szCs w:val="22"/>
        </w:rPr>
        <w:t>t</w:t>
      </w:r>
      <w:r w:rsidRPr="0071468A">
        <w:rPr>
          <w:rFonts w:cs="Arial"/>
          <w:i/>
          <w:iCs/>
          <w:sz w:val="22"/>
          <w:szCs w:val="22"/>
        </w:rPr>
        <w:t xml:space="preserve"> ihre Dienstleistungen und Kommunikationsangebote für ihre Zielgruppen völlig neu ausgerichtet. Der Travel Weekly Magellan Gold Award würdigt herausragende Leistungen der Reiseindustrie.»</w:t>
      </w:r>
    </w:p>
    <w:p w14:paraId="41C8F396" w14:textId="77777777" w:rsidR="003B0CB9" w:rsidRPr="00E915C9" w:rsidRDefault="003B0CB9" w:rsidP="003B0CB9">
      <w:pPr>
        <w:rPr>
          <w:sz w:val="22"/>
          <w:szCs w:val="22"/>
        </w:rPr>
      </w:pPr>
    </w:p>
    <w:p w14:paraId="62E1B2D2" w14:textId="5AF0A313" w:rsidR="00027241" w:rsidRPr="00E915C9" w:rsidRDefault="1958C9A0" w:rsidP="00027241">
      <w:pPr>
        <w:rPr>
          <w:rFonts w:cs="Arial"/>
          <w:b/>
          <w:bCs/>
          <w:sz w:val="22"/>
          <w:szCs w:val="22"/>
          <w:lang w:val="en-US"/>
        </w:rPr>
      </w:pPr>
      <w:r w:rsidRPr="716E058A">
        <w:rPr>
          <w:rFonts w:cs="Arial"/>
          <w:b/>
          <w:bCs/>
          <w:sz w:val="22"/>
          <w:szCs w:val="22"/>
          <w:lang w:val="en-US"/>
        </w:rPr>
        <w:t>Swiss Travel System</w:t>
      </w:r>
      <w:r w:rsidR="7ADF71F2" w:rsidRPr="716E058A">
        <w:rPr>
          <w:rFonts w:cs="Arial"/>
          <w:b/>
          <w:bCs/>
          <w:sz w:val="22"/>
          <w:szCs w:val="22"/>
          <w:lang w:val="en-US"/>
        </w:rPr>
        <w:t xml:space="preserve"> AG</w:t>
      </w:r>
      <w:r w:rsidRPr="716E058A">
        <w:rPr>
          <w:rFonts w:cs="Arial"/>
          <w:b/>
          <w:bCs/>
          <w:sz w:val="22"/>
          <w:szCs w:val="22"/>
          <w:lang w:val="en-US"/>
        </w:rPr>
        <w:t xml:space="preserve"> </w:t>
      </w:r>
      <w:proofErr w:type="spellStart"/>
      <w:r w:rsidRPr="716E058A">
        <w:rPr>
          <w:rFonts w:cs="Arial"/>
          <w:b/>
          <w:bCs/>
          <w:sz w:val="22"/>
          <w:szCs w:val="22"/>
          <w:lang w:val="en-US"/>
        </w:rPr>
        <w:t>gewinnt</w:t>
      </w:r>
      <w:proofErr w:type="spellEnd"/>
      <w:r w:rsidRPr="716E058A">
        <w:rPr>
          <w:rFonts w:cs="Arial"/>
          <w:b/>
          <w:bCs/>
          <w:sz w:val="22"/>
          <w:szCs w:val="22"/>
          <w:lang w:val="en-US"/>
        </w:rPr>
        <w:t xml:space="preserve"> Best European Rail Campaign 2022.</w:t>
      </w:r>
    </w:p>
    <w:p w14:paraId="59A5AAAF" w14:textId="77777777" w:rsidR="00D22A9A" w:rsidRPr="00E915C9" w:rsidRDefault="00D22A9A" w:rsidP="00027241">
      <w:pPr>
        <w:rPr>
          <w:rFonts w:cs="Arial"/>
          <w:b/>
          <w:bCs/>
          <w:sz w:val="22"/>
          <w:szCs w:val="22"/>
          <w:lang w:val="en-US"/>
        </w:rPr>
      </w:pPr>
    </w:p>
    <w:p w14:paraId="07961BAD" w14:textId="57DBA027" w:rsidR="00027241" w:rsidRPr="00E915C9" w:rsidRDefault="1958C9A0" w:rsidP="00027241">
      <w:pPr>
        <w:rPr>
          <w:rFonts w:cs="Arial"/>
          <w:sz w:val="22"/>
          <w:szCs w:val="22"/>
        </w:rPr>
      </w:pPr>
      <w:r w:rsidRPr="716E058A">
        <w:rPr>
          <w:rFonts w:cs="Arial"/>
          <w:sz w:val="22"/>
          <w:szCs w:val="22"/>
        </w:rPr>
        <w:t xml:space="preserve">Auch an den «European Rail Awards» war die STS AG erfolgreich. Der neu lancierte «Excellence Talk» gewann den erst zum zweiten Mal verliehenen «Best European Rail </w:t>
      </w:r>
      <w:proofErr w:type="spellStart"/>
      <w:r w:rsidRPr="716E058A">
        <w:rPr>
          <w:rFonts w:cs="Arial"/>
          <w:sz w:val="22"/>
          <w:szCs w:val="22"/>
        </w:rPr>
        <w:t>Tourism</w:t>
      </w:r>
      <w:proofErr w:type="spellEnd"/>
      <w:r w:rsidRPr="716E058A">
        <w:rPr>
          <w:rFonts w:cs="Arial"/>
          <w:sz w:val="22"/>
          <w:szCs w:val="22"/>
        </w:rPr>
        <w:t xml:space="preserve"> Campaign 2022»</w:t>
      </w:r>
      <w:r w:rsidR="20476B98" w:rsidRPr="716E058A">
        <w:rPr>
          <w:rFonts w:cs="Arial"/>
          <w:sz w:val="22"/>
          <w:szCs w:val="22"/>
        </w:rPr>
        <w:t xml:space="preserve"> Awards</w:t>
      </w:r>
      <w:r w:rsidRPr="716E058A">
        <w:rPr>
          <w:rFonts w:cs="Arial"/>
          <w:sz w:val="22"/>
          <w:szCs w:val="22"/>
        </w:rPr>
        <w:t xml:space="preserve"> in der Kategorie «Best in Education».</w:t>
      </w:r>
    </w:p>
    <w:p w14:paraId="5E831992" w14:textId="526C38FD" w:rsidR="00877B92" w:rsidRPr="00EA4978" w:rsidRDefault="1958C9A0" w:rsidP="716E058A">
      <w:pPr>
        <w:rPr>
          <w:rStyle w:val="Hervorhebung"/>
          <w:rFonts w:cs="Arial"/>
          <w:i w:val="0"/>
          <w:iCs w:val="0"/>
          <w:sz w:val="22"/>
          <w:szCs w:val="22"/>
          <w:shd w:val="clear" w:color="auto" w:fill="FFFFFF"/>
        </w:rPr>
      </w:pPr>
      <w:r w:rsidRPr="716E058A">
        <w:rPr>
          <w:rFonts w:cs="Arial"/>
          <w:sz w:val="22"/>
          <w:szCs w:val="22"/>
        </w:rPr>
        <w:t xml:space="preserve">Der Preis wird von der European Travel </w:t>
      </w:r>
      <w:proofErr w:type="spellStart"/>
      <w:r w:rsidRPr="716E058A">
        <w:rPr>
          <w:rFonts w:cs="Arial"/>
          <w:sz w:val="22"/>
          <w:szCs w:val="22"/>
        </w:rPr>
        <w:t>Commission</w:t>
      </w:r>
      <w:proofErr w:type="spellEnd"/>
      <w:r w:rsidRPr="716E058A">
        <w:rPr>
          <w:rFonts w:cs="Arial"/>
          <w:sz w:val="22"/>
          <w:szCs w:val="22"/>
        </w:rPr>
        <w:t xml:space="preserve"> und </w:t>
      </w:r>
      <w:proofErr w:type="spellStart"/>
      <w:r w:rsidRPr="716E058A">
        <w:rPr>
          <w:rFonts w:cs="Arial"/>
          <w:sz w:val="22"/>
          <w:szCs w:val="22"/>
        </w:rPr>
        <w:t>Eurail</w:t>
      </w:r>
      <w:proofErr w:type="spellEnd"/>
      <w:r w:rsidRPr="716E058A">
        <w:rPr>
          <w:rFonts w:cs="Arial"/>
          <w:sz w:val="22"/>
          <w:szCs w:val="22"/>
        </w:rPr>
        <w:t xml:space="preserve"> verliehen. Damit werden Marketing-Kampagnen gewürdigt, die Synergien zwischen der Bahn- und der Tourismusindustrie schaffen und dazu beitragen, Zugfahren als nachhaltige Reiseform innerhalb Europas zu bewerben. Neben der Europäischen Kommission besteht die hochkarätige Jury aus Vertretern aus Tourismus, öffentlichem Verkehr und Marketing. </w:t>
      </w:r>
      <w:r w:rsidR="3E703181" w:rsidRPr="716E058A">
        <w:rPr>
          <w:rFonts w:cs="Arial"/>
          <w:sz w:val="22"/>
          <w:szCs w:val="22"/>
        </w:rPr>
        <w:t>Swiss Travel System</w:t>
      </w:r>
      <w:r w:rsidR="52BF09D6" w:rsidRPr="716E058A">
        <w:rPr>
          <w:rFonts w:cs="Arial"/>
          <w:sz w:val="22"/>
          <w:szCs w:val="22"/>
        </w:rPr>
        <w:t xml:space="preserve"> AG</w:t>
      </w:r>
      <w:r w:rsidR="3E703181" w:rsidRPr="716E058A">
        <w:rPr>
          <w:rFonts w:cs="Arial"/>
          <w:sz w:val="22"/>
          <w:szCs w:val="22"/>
        </w:rPr>
        <w:t xml:space="preserve"> überzeugte die Jury mit ihrem Storytelling, um </w:t>
      </w:r>
      <w:r w:rsidR="1BE90256" w:rsidRPr="716E058A">
        <w:rPr>
          <w:rFonts w:cs="Arial"/>
          <w:sz w:val="22"/>
          <w:szCs w:val="22"/>
        </w:rPr>
        <w:t>d</w:t>
      </w:r>
      <w:r w:rsidR="4E4E8E51" w:rsidRPr="716E058A">
        <w:rPr>
          <w:rFonts w:cs="Arial"/>
          <w:sz w:val="22"/>
          <w:szCs w:val="22"/>
        </w:rPr>
        <w:t>er</w:t>
      </w:r>
      <w:r w:rsidR="1BE90256" w:rsidRPr="716E058A">
        <w:rPr>
          <w:rFonts w:cs="Arial"/>
          <w:sz w:val="22"/>
          <w:szCs w:val="22"/>
        </w:rPr>
        <w:t xml:space="preserve"> breitere</w:t>
      </w:r>
      <w:r w:rsidR="4E4E8E51" w:rsidRPr="716E058A">
        <w:rPr>
          <w:rFonts w:cs="Arial"/>
          <w:sz w:val="22"/>
          <w:szCs w:val="22"/>
        </w:rPr>
        <w:t>n</w:t>
      </w:r>
      <w:r w:rsidR="1BE90256" w:rsidRPr="716E058A">
        <w:rPr>
          <w:rFonts w:cs="Arial"/>
          <w:sz w:val="22"/>
          <w:szCs w:val="22"/>
        </w:rPr>
        <w:t xml:space="preserve"> Öffentlichkeit </w:t>
      </w:r>
      <w:r w:rsidR="4E4E8E51" w:rsidRPr="716E058A">
        <w:rPr>
          <w:rFonts w:cs="Arial"/>
          <w:sz w:val="22"/>
          <w:szCs w:val="22"/>
        </w:rPr>
        <w:t>mittels</w:t>
      </w:r>
      <w:r w:rsidR="35AE9BD8" w:rsidRPr="716E058A">
        <w:rPr>
          <w:rFonts w:cs="Arial"/>
          <w:sz w:val="22"/>
          <w:szCs w:val="22"/>
        </w:rPr>
        <w:t xml:space="preserve"> Agenten </w:t>
      </w:r>
      <w:r w:rsidR="289C4BCB" w:rsidRPr="716E058A">
        <w:rPr>
          <w:rFonts w:cs="Arial"/>
          <w:sz w:val="22"/>
          <w:szCs w:val="22"/>
        </w:rPr>
        <w:t>die</w:t>
      </w:r>
      <w:r w:rsidR="1BE90256" w:rsidRPr="716E058A">
        <w:rPr>
          <w:rFonts w:cs="Arial"/>
          <w:sz w:val="22"/>
          <w:szCs w:val="22"/>
        </w:rPr>
        <w:t xml:space="preserve"> </w:t>
      </w:r>
      <w:r w:rsidR="18F0DBD8" w:rsidRPr="716E058A">
        <w:rPr>
          <w:rFonts w:cs="Arial"/>
          <w:sz w:val="22"/>
          <w:szCs w:val="22"/>
        </w:rPr>
        <w:t xml:space="preserve">Vorzüge des Zugfahrens zu </w:t>
      </w:r>
      <w:r w:rsidR="289C4BCB" w:rsidRPr="716E058A">
        <w:rPr>
          <w:rFonts w:cs="Arial"/>
          <w:sz w:val="22"/>
          <w:szCs w:val="22"/>
        </w:rPr>
        <w:t xml:space="preserve">vermitteln. </w:t>
      </w:r>
    </w:p>
    <w:p w14:paraId="59F7D301" w14:textId="30D62DEF" w:rsidR="00D22A9A" w:rsidRPr="00EA4978" w:rsidRDefault="00D22A9A" w:rsidP="00027241">
      <w:pPr>
        <w:rPr>
          <w:rFonts w:cs="Arial"/>
          <w:sz w:val="22"/>
          <w:szCs w:val="22"/>
        </w:rPr>
      </w:pPr>
    </w:p>
    <w:p w14:paraId="212703C1" w14:textId="07EEBEDE" w:rsidR="00027241" w:rsidRPr="00E915C9" w:rsidRDefault="00027241" w:rsidP="00027241">
      <w:pPr>
        <w:rPr>
          <w:rFonts w:cs="Arial"/>
          <w:sz w:val="22"/>
          <w:szCs w:val="22"/>
        </w:rPr>
      </w:pPr>
      <w:r w:rsidRPr="00E915C9">
        <w:rPr>
          <w:rFonts w:cs="Arial"/>
          <w:sz w:val="22"/>
          <w:szCs w:val="22"/>
        </w:rPr>
        <w:t xml:space="preserve">Luís Araújo, Präsident der European Travel </w:t>
      </w:r>
      <w:proofErr w:type="spellStart"/>
      <w:r w:rsidRPr="00E915C9">
        <w:rPr>
          <w:rFonts w:cs="Arial"/>
          <w:sz w:val="22"/>
          <w:szCs w:val="22"/>
        </w:rPr>
        <w:t>Commission</w:t>
      </w:r>
      <w:proofErr w:type="spellEnd"/>
      <w:r w:rsidRPr="00E915C9">
        <w:rPr>
          <w:rFonts w:cs="Arial"/>
          <w:sz w:val="22"/>
          <w:szCs w:val="22"/>
        </w:rPr>
        <w:t xml:space="preserve">, </w:t>
      </w:r>
      <w:r w:rsidR="00FF2EC7" w:rsidRPr="00E915C9">
        <w:rPr>
          <w:rFonts w:cs="Arial"/>
          <w:sz w:val="22"/>
          <w:szCs w:val="22"/>
        </w:rPr>
        <w:t>sagte dazu</w:t>
      </w:r>
      <w:r w:rsidRPr="00E915C9">
        <w:rPr>
          <w:rFonts w:cs="Arial"/>
          <w:sz w:val="22"/>
          <w:szCs w:val="22"/>
        </w:rPr>
        <w:t>:</w:t>
      </w:r>
    </w:p>
    <w:p w14:paraId="044C7505" w14:textId="77777777" w:rsidR="004202A4" w:rsidRPr="00E915C9" w:rsidRDefault="004202A4" w:rsidP="004202A4">
      <w:pPr>
        <w:rPr>
          <w:rFonts w:cs="Arial"/>
          <w:sz w:val="22"/>
          <w:szCs w:val="22"/>
        </w:rPr>
      </w:pPr>
    </w:p>
    <w:p w14:paraId="3D5A9AFD" w14:textId="7CEFF549" w:rsidR="00027241" w:rsidRPr="00332325" w:rsidRDefault="1958C9A0" w:rsidP="004202A4">
      <w:pPr>
        <w:rPr>
          <w:rFonts w:cs="Arial"/>
          <w:i/>
          <w:iCs/>
        </w:rPr>
      </w:pPr>
      <w:r w:rsidRPr="00332325">
        <w:rPr>
          <w:rFonts w:cs="Arial"/>
          <w:i/>
          <w:iCs/>
          <w:sz w:val="22"/>
          <w:szCs w:val="22"/>
        </w:rPr>
        <w:t>«Wir erleben zurzeit eine Renaissance der Bahn. Kund</w:t>
      </w:r>
      <w:r w:rsidR="5D62BF0E" w:rsidRPr="00332325">
        <w:rPr>
          <w:rFonts w:cs="Arial"/>
          <w:i/>
          <w:iCs/>
          <w:sz w:val="22"/>
          <w:szCs w:val="22"/>
        </w:rPr>
        <w:t>inn</w:t>
      </w:r>
      <w:r w:rsidRPr="00332325">
        <w:rPr>
          <w:rFonts w:cs="Arial"/>
          <w:i/>
          <w:iCs/>
          <w:sz w:val="22"/>
          <w:szCs w:val="22"/>
        </w:rPr>
        <w:t xml:space="preserve">en </w:t>
      </w:r>
      <w:r w:rsidR="535113DD" w:rsidRPr="00332325">
        <w:rPr>
          <w:rFonts w:cs="Arial"/>
          <w:i/>
          <w:iCs/>
          <w:sz w:val="22"/>
          <w:szCs w:val="22"/>
        </w:rPr>
        <w:t xml:space="preserve">und Kunden </w:t>
      </w:r>
      <w:r w:rsidRPr="00332325">
        <w:rPr>
          <w:rFonts w:cs="Arial"/>
          <w:i/>
          <w:iCs/>
          <w:sz w:val="22"/>
          <w:szCs w:val="22"/>
        </w:rPr>
        <w:t xml:space="preserve">sprechen sich für diese nachhaltige und oftmals günstigere Reiseform aus, wenn sie in Europa unterwegs sind. Es ist </w:t>
      </w:r>
      <w:proofErr w:type="gramStart"/>
      <w:r w:rsidRPr="00332325">
        <w:rPr>
          <w:rFonts w:cs="Arial"/>
          <w:i/>
          <w:iCs/>
          <w:sz w:val="22"/>
          <w:szCs w:val="22"/>
        </w:rPr>
        <w:t>essentiell</w:t>
      </w:r>
      <w:proofErr w:type="gramEnd"/>
      <w:r w:rsidRPr="00332325">
        <w:rPr>
          <w:rFonts w:cs="Arial"/>
          <w:i/>
          <w:iCs/>
          <w:sz w:val="22"/>
          <w:szCs w:val="22"/>
        </w:rPr>
        <w:t>, dass Destinationen, Tourismusverbände und Unternehmen sich dies zunutze machen, indem sie gemeinsam mit Bahnverbänden neue Routen mittels inspirierender Kampagnen, welche die Imagination der Menschen anspornen, bewerben. Den diesjährigen Gewinnern ist genau das gelungen. Ich gratuliere ihnen zu ihrer Kreativität und ihrem Engagement, das Augenmerk aufs Bahnfahren als nachhaltige Reiseoption zu lenken.»</w:t>
      </w:r>
      <w:r w:rsidRPr="00332325">
        <w:rPr>
          <w:rFonts w:cs="Arial"/>
          <w:i/>
          <w:iCs/>
        </w:rPr>
        <w:t xml:space="preserve"> </w:t>
      </w:r>
    </w:p>
    <w:p w14:paraId="2549870E" w14:textId="77777777" w:rsidR="00027241" w:rsidRPr="00004E53" w:rsidRDefault="00027241" w:rsidP="00027241">
      <w:pPr>
        <w:rPr>
          <w:rFonts w:cs="Arial"/>
        </w:rPr>
      </w:pPr>
    </w:p>
    <w:p w14:paraId="57F8A32A" w14:textId="7BF3B85A" w:rsidR="00027241" w:rsidRPr="00E915C9" w:rsidRDefault="1958C9A0" w:rsidP="00027241">
      <w:pPr>
        <w:rPr>
          <w:rFonts w:cs="Arial"/>
          <w:sz w:val="22"/>
          <w:szCs w:val="22"/>
        </w:rPr>
      </w:pPr>
      <w:r w:rsidRPr="716E058A">
        <w:rPr>
          <w:rFonts w:cs="Arial"/>
          <w:sz w:val="22"/>
          <w:szCs w:val="22"/>
        </w:rPr>
        <w:t>Maurus Lauber, CEO von Swiss Travel System</w:t>
      </w:r>
      <w:r w:rsidR="49FA00AE" w:rsidRPr="716E058A">
        <w:rPr>
          <w:rFonts w:cs="Arial"/>
          <w:sz w:val="22"/>
          <w:szCs w:val="22"/>
        </w:rPr>
        <w:t xml:space="preserve"> AG</w:t>
      </w:r>
      <w:r w:rsidRPr="716E058A">
        <w:rPr>
          <w:rFonts w:cs="Arial"/>
          <w:sz w:val="22"/>
          <w:szCs w:val="22"/>
        </w:rPr>
        <w:t xml:space="preserve">, nahm den prestigeträchtigen Award an der Preisverleihung in Prag </w:t>
      </w:r>
      <w:r w:rsidR="58DD8430" w:rsidRPr="716E058A">
        <w:rPr>
          <w:rFonts w:cs="Arial"/>
          <w:sz w:val="22"/>
          <w:szCs w:val="22"/>
        </w:rPr>
        <w:t>entgegen</w:t>
      </w:r>
      <w:r w:rsidRPr="716E058A">
        <w:rPr>
          <w:rFonts w:cs="Arial"/>
          <w:sz w:val="22"/>
          <w:szCs w:val="22"/>
        </w:rPr>
        <w:t xml:space="preserve">. </w:t>
      </w:r>
    </w:p>
    <w:p w14:paraId="3C6EAC3E" w14:textId="77777777" w:rsidR="00027241" w:rsidRPr="00E915C9" w:rsidRDefault="00027241" w:rsidP="00027241">
      <w:pPr>
        <w:rPr>
          <w:rFonts w:cs="Arial"/>
          <w:sz w:val="22"/>
          <w:szCs w:val="22"/>
        </w:rPr>
      </w:pPr>
    </w:p>
    <w:p w14:paraId="7898787E" w14:textId="77777777" w:rsidR="00027241" w:rsidRPr="00332325" w:rsidRDefault="00027241" w:rsidP="004202A4">
      <w:pPr>
        <w:rPr>
          <w:rFonts w:cs="Arial"/>
          <w:i/>
          <w:iCs/>
          <w:sz w:val="22"/>
          <w:szCs w:val="22"/>
        </w:rPr>
      </w:pPr>
      <w:r w:rsidRPr="00332325">
        <w:rPr>
          <w:rFonts w:cs="Arial"/>
          <w:i/>
          <w:iCs/>
          <w:sz w:val="22"/>
          <w:szCs w:val="22"/>
        </w:rPr>
        <w:t xml:space="preserve">«Diese Auszeichnung ist eine grosse Ehre für die STS AG. Sie ist eine Bestätigung, dass wir mit unserer innovativen Talk-Serie einen Mehrwert für unsere Partnerinnen und Partner sowie unsere Lernenden schaffen und unserem Auftrag, den öffentlichen Verkehr als nachhaltige, komfortable und einfache Reiseform der Schweiz einem globalen Publikum näherzubringen, gerecht werden.» </w:t>
      </w:r>
    </w:p>
    <w:p w14:paraId="72A3D3EC" w14:textId="77777777" w:rsidR="003B0CB9" w:rsidRPr="00E915C9" w:rsidRDefault="003B0CB9" w:rsidP="003B0CB9">
      <w:pPr>
        <w:rPr>
          <w:sz w:val="22"/>
          <w:szCs w:val="22"/>
        </w:rPr>
      </w:pPr>
    </w:p>
    <w:p w14:paraId="7A610370" w14:textId="2572122D" w:rsidR="00BF7A0C" w:rsidRPr="00E915C9" w:rsidRDefault="4519F6EA" w:rsidP="00BF7A0C">
      <w:pPr>
        <w:rPr>
          <w:rFonts w:cs="Arial"/>
          <w:b/>
          <w:bCs/>
          <w:sz w:val="22"/>
          <w:szCs w:val="22"/>
        </w:rPr>
      </w:pPr>
      <w:r w:rsidRPr="716E058A">
        <w:rPr>
          <w:rFonts w:cs="Arial"/>
          <w:b/>
          <w:bCs/>
          <w:sz w:val="22"/>
          <w:szCs w:val="22"/>
        </w:rPr>
        <w:t>Über Swiss Travel System</w:t>
      </w:r>
      <w:r w:rsidR="309591B0" w:rsidRPr="716E058A">
        <w:rPr>
          <w:rFonts w:cs="Arial"/>
          <w:b/>
          <w:bCs/>
          <w:sz w:val="22"/>
          <w:szCs w:val="22"/>
        </w:rPr>
        <w:t xml:space="preserve"> AG</w:t>
      </w:r>
      <w:r w:rsidRPr="716E058A">
        <w:rPr>
          <w:rFonts w:cs="Arial"/>
          <w:b/>
          <w:bCs/>
          <w:sz w:val="22"/>
          <w:szCs w:val="22"/>
        </w:rPr>
        <w:t xml:space="preserve">: </w:t>
      </w:r>
    </w:p>
    <w:p w14:paraId="76CDCCEE" w14:textId="77777777" w:rsidR="00BF7A0C" w:rsidRPr="00E915C9" w:rsidRDefault="00BF7A0C" w:rsidP="00BF7A0C">
      <w:pPr>
        <w:pStyle w:val="StandardWeb"/>
        <w:shd w:val="clear" w:color="auto" w:fill="FFFFFF"/>
        <w:spacing w:before="204" w:beforeAutospacing="0" w:after="204" w:afterAutospacing="0"/>
        <w:textAlignment w:val="baseline"/>
        <w:rPr>
          <w:rFonts w:ascii="Arial" w:hAnsi="Arial" w:cs="Arial"/>
          <w:color w:val="222222"/>
          <w:sz w:val="22"/>
          <w:szCs w:val="22"/>
        </w:rPr>
      </w:pPr>
      <w:r w:rsidRPr="00E915C9">
        <w:rPr>
          <w:rFonts w:ascii="Arial" w:hAnsi="Arial" w:cs="Arial"/>
          <w:color w:val="222222"/>
          <w:sz w:val="22"/>
          <w:szCs w:val="22"/>
        </w:rPr>
        <w:t>Die Swiss Travel System AG in Zürich ist eine Marketing-Gesellschaft, die von den SBB, Schweiz Tourismus und fünf Schweizer Transportunternehmungen des öffentlichen Verkehrs im Jahr 2011 gegründet wurde. Unser Auftrag ist es, die Auslandvermarktung des öffentlichen Verkehrs der Schweiz zu bündeln und gezielt zu steuern.</w:t>
      </w:r>
    </w:p>
    <w:p w14:paraId="0D0B940D" w14:textId="70E70102" w:rsidR="00FF0A7B" w:rsidRPr="001D036D" w:rsidRDefault="00BF7A0C" w:rsidP="001D036D">
      <w:pPr>
        <w:pStyle w:val="StandardWeb"/>
        <w:shd w:val="clear" w:color="auto" w:fill="FFFFFF"/>
        <w:spacing w:before="204" w:beforeAutospacing="0" w:after="204" w:afterAutospacing="0"/>
        <w:textAlignment w:val="baseline"/>
        <w:rPr>
          <w:rFonts w:ascii="Arial" w:hAnsi="Arial" w:cs="Arial"/>
          <w:color w:val="222222"/>
          <w:sz w:val="22"/>
          <w:szCs w:val="22"/>
        </w:rPr>
      </w:pPr>
      <w:r w:rsidRPr="00E915C9">
        <w:rPr>
          <w:rFonts w:ascii="Arial" w:hAnsi="Arial" w:cs="Arial"/>
          <w:color w:val="222222"/>
          <w:sz w:val="22"/>
          <w:szCs w:val="22"/>
        </w:rPr>
        <w:t>Zu den Kernaufgaben zählen die weltweite Vermarktung des nationalen Verkehrs und des Incoming-Fahrausweissortiments sowie die Förderung des grenzüberschreitenden Verkehrs aus den Nachbarländern</w:t>
      </w:r>
      <w:r w:rsidR="001D036D">
        <w:rPr>
          <w:rFonts w:ascii="Arial" w:hAnsi="Arial" w:cs="Arial"/>
          <w:color w:val="222222"/>
          <w:sz w:val="22"/>
          <w:szCs w:val="22"/>
        </w:rPr>
        <w:t>.</w:t>
      </w:r>
    </w:p>
    <w:p w14:paraId="0E27B00A" w14:textId="77777777" w:rsidR="002326CD" w:rsidRPr="001D036D" w:rsidRDefault="002326CD" w:rsidP="008A37B3">
      <w:pPr>
        <w:spacing w:line="276" w:lineRule="auto"/>
        <w:ind w:right="-286"/>
      </w:pPr>
    </w:p>
    <w:sectPr w:rsidR="002326CD" w:rsidRPr="001D036D" w:rsidSect="006936AD">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418" w:left="1418" w:header="2835" w:footer="25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C361C" w14:textId="77777777" w:rsidR="00E15D73" w:rsidRDefault="00E15D73" w:rsidP="000360C4">
      <w:pPr>
        <w:spacing w:line="240" w:lineRule="auto"/>
      </w:pPr>
      <w:r>
        <w:separator/>
      </w:r>
    </w:p>
  </w:endnote>
  <w:endnote w:type="continuationSeparator" w:id="0">
    <w:p w14:paraId="58D56E47" w14:textId="77777777" w:rsidR="00E15D73" w:rsidRDefault="00E15D73" w:rsidP="000360C4">
      <w:pPr>
        <w:spacing w:line="240" w:lineRule="auto"/>
      </w:pPr>
      <w:r>
        <w:continuationSeparator/>
      </w:r>
    </w:p>
  </w:endnote>
  <w:endnote w:type="continuationNotice" w:id="1">
    <w:p w14:paraId="5546A587" w14:textId="77777777" w:rsidR="00E15D73" w:rsidRDefault="00E15D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49873" w14:textId="77777777" w:rsidR="009305B4" w:rsidRDefault="009305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EAC03" w14:textId="77777777" w:rsidR="001D036D" w:rsidRDefault="002326CD" w:rsidP="001D036D">
    <w:pPr>
      <w:pStyle w:val="Fuzeile"/>
      <w:spacing w:line="240" w:lineRule="auto"/>
      <w:rPr>
        <w:b/>
      </w:rPr>
    </w:pPr>
    <w:r>
      <w:t>Seite</w:t>
    </w:r>
    <w:r w:rsidR="00071018">
      <w:t xml:space="preserve"> </w:t>
    </w:r>
    <w:r w:rsidR="00071018">
      <w:fldChar w:fldCharType="begin"/>
    </w:r>
    <w:r w:rsidR="00071018">
      <w:instrText xml:space="preserve"> PAGE   \* MERGEFORMAT </w:instrText>
    </w:r>
    <w:r w:rsidR="00071018">
      <w:fldChar w:fldCharType="separate"/>
    </w:r>
    <w:r w:rsidR="00376461">
      <w:rPr>
        <w:noProof/>
      </w:rPr>
      <w:t>2</w:t>
    </w:r>
    <w:r w:rsidR="00071018">
      <w:fldChar w:fldCharType="end"/>
    </w:r>
    <w:r w:rsidR="00DB6C93">
      <w:t xml:space="preserve"> </w:t>
    </w:r>
    <w:r>
      <w:t>von</w:t>
    </w:r>
    <w:r w:rsidR="00071018">
      <w:t xml:space="preserve"> </w:t>
    </w:r>
    <w:r w:rsidR="009C10E7">
      <w:rPr>
        <w:noProof/>
      </w:rPr>
      <w:fldChar w:fldCharType="begin"/>
    </w:r>
    <w:r w:rsidR="009C10E7">
      <w:rPr>
        <w:noProof/>
      </w:rPr>
      <w:instrText xml:space="preserve"> NUMPAGES   \* MERGEFORMAT </w:instrText>
    </w:r>
    <w:r w:rsidR="009C10E7">
      <w:rPr>
        <w:noProof/>
      </w:rPr>
      <w:fldChar w:fldCharType="separate"/>
    </w:r>
    <w:r w:rsidR="00376461">
      <w:rPr>
        <w:noProof/>
      </w:rPr>
      <w:t>2</w:t>
    </w:r>
    <w:r w:rsidR="009C10E7">
      <w:rPr>
        <w:noProof/>
      </w:rPr>
      <w:fldChar w:fldCharType="end"/>
    </w:r>
    <w:r w:rsidR="001D036D">
      <w:rPr>
        <w:noProof/>
      </w:rPr>
      <w:br/>
    </w:r>
  </w:p>
  <w:p w14:paraId="2478297E" w14:textId="393AAA93" w:rsidR="001D036D" w:rsidRPr="000360C4" w:rsidRDefault="001D036D" w:rsidP="001D036D">
    <w:pPr>
      <w:pStyle w:val="Fuzeile"/>
      <w:spacing w:line="240" w:lineRule="auto"/>
      <w:rPr>
        <w:b/>
      </w:rPr>
    </w:pPr>
    <w:r w:rsidRPr="000360C4">
      <w:rPr>
        <w:b/>
      </w:rPr>
      <w:t>Swiss Travel System AG</w:t>
    </w:r>
  </w:p>
  <w:p w14:paraId="35DA2629" w14:textId="634DC2E5" w:rsidR="00071018" w:rsidRDefault="001D036D">
    <w:pPr>
      <w:pStyle w:val="Fuzeile"/>
    </w:pPr>
    <w:r>
      <w:t>Lagerstrasse 33, 8004 Zürich</w:t>
    </w:r>
    <w:r w:rsidRPr="00F74AB1">
      <w:t xml:space="preserve">, </w:t>
    </w:r>
    <w:r>
      <w:t>mystsnet.com</w:t>
    </w:r>
    <w:r w:rsidRPr="00F74AB1">
      <w:t xml:space="preserve">, E-Mail </w:t>
    </w:r>
    <w:hyperlink r:id="rId1" w:history="1">
      <w:r w:rsidRPr="00F74AB1">
        <w:rPr>
          <w:rStyle w:val="Hyperlink"/>
        </w:rPr>
        <w:t>media@swisstravelsystem.com</w:t>
      </w:r>
    </w:hyperlink>
    <w:r w:rsidRPr="00F74AB1">
      <w:t xml:space="preserve"> </w:t>
    </w:r>
  </w:p>
  <w:p w14:paraId="45FB0818" w14:textId="77777777" w:rsidR="006936AD" w:rsidRDefault="006936A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6D438" w14:textId="77777777" w:rsidR="00071018" w:rsidRPr="000360C4" w:rsidRDefault="00071018" w:rsidP="000360C4">
    <w:pPr>
      <w:pStyle w:val="Fuzeile"/>
      <w:spacing w:line="240" w:lineRule="auto"/>
      <w:rPr>
        <w:b/>
      </w:rPr>
    </w:pPr>
    <w:r w:rsidRPr="000360C4">
      <w:rPr>
        <w:b/>
      </w:rPr>
      <w:t>Swiss Travel System AG</w:t>
    </w:r>
  </w:p>
  <w:p w14:paraId="3B397C03" w14:textId="77777777" w:rsidR="00071018" w:rsidRPr="00F74AB1" w:rsidRDefault="009C10E7" w:rsidP="000360C4">
    <w:pPr>
      <w:pStyle w:val="Fuzeile"/>
    </w:pPr>
    <w:r>
      <w:t>Lagerstrasse 33, 8004 Zürich</w:t>
    </w:r>
    <w:r w:rsidR="00071018" w:rsidRPr="00F74AB1">
      <w:t xml:space="preserve">, </w:t>
    </w:r>
    <w:r w:rsidR="00135449">
      <w:t>mystsnet.com</w:t>
    </w:r>
    <w:r w:rsidR="00F74AB1" w:rsidRPr="00F74AB1">
      <w:t xml:space="preserve">, E-Mail </w:t>
    </w:r>
    <w:hyperlink r:id="rId1" w:history="1">
      <w:r w:rsidR="00F74AB1" w:rsidRPr="00F74AB1">
        <w:rPr>
          <w:rStyle w:val="Hyperlink"/>
        </w:rPr>
        <w:t>media@swisstravelsystem.com</w:t>
      </w:r>
    </w:hyperlink>
    <w:r w:rsidR="00F74AB1" w:rsidRPr="00F74AB1">
      <w:t xml:space="preserve"> </w:t>
    </w:r>
  </w:p>
  <w:p w14:paraId="44EAFD9C" w14:textId="77777777" w:rsidR="00075383" w:rsidRPr="00F74AB1" w:rsidRDefault="00075383" w:rsidP="000360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F3771" w14:textId="77777777" w:rsidR="00E15D73" w:rsidRDefault="00E15D73" w:rsidP="000360C4">
      <w:pPr>
        <w:spacing w:line="240" w:lineRule="auto"/>
      </w:pPr>
      <w:r>
        <w:separator/>
      </w:r>
    </w:p>
  </w:footnote>
  <w:footnote w:type="continuationSeparator" w:id="0">
    <w:p w14:paraId="6B1FDFF8" w14:textId="77777777" w:rsidR="00E15D73" w:rsidRDefault="00E15D73" w:rsidP="000360C4">
      <w:pPr>
        <w:spacing w:line="240" w:lineRule="auto"/>
      </w:pPr>
      <w:r>
        <w:continuationSeparator/>
      </w:r>
    </w:p>
  </w:footnote>
  <w:footnote w:type="continuationNotice" w:id="1">
    <w:p w14:paraId="71E07DAB" w14:textId="77777777" w:rsidR="00E15D73" w:rsidRDefault="00E15D7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0FD7A" w14:textId="77777777" w:rsidR="009305B4" w:rsidRDefault="009305B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334AE" w14:textId="77777777" w:rsidR="009305B4" w:rsidRDefault="009305B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D5A5" w14:textId="3D0E3122" w:rsidR="009C10E7" w:rsidRDefault="004202A4" w:rsidP="004202A4">
    <w:pPr>
      <w:pStyle w:val="Kopfzeile"/>
      <w:jc w:val="right"/>
    </w:pPr>
    <w:r>
      <w:rPr>
        <w:noProof/>
      </w:rPr>
      <w:drawing>
        <wp:anchor distT="0" distB="0" distL="114300" distR="114300" simplePos="0" relativeHeight="251658240" behindDoc="0" locked="0" layoutInCell="1" allowOverlap="1" wp14:anchorId="59C9F84A" wp14:editId="647FA916">
          <wp:simplePos x="0" y="0"/>
          <wp:positionH relativeFrom="column">
            <wp:posOffset>3106281</wp:posOffset>
          </wp:positionH>
          <wp:positionV relativeFrom="paragraph">
            <wp:posOffset>-1777696</wp:posOffset>
          </wp:positionV>
          <wp:extent cx="3540760" cy="1362710"/>
          <wp:effectExtent l="0" t="0" r="2540" b="8890"/>
          <wp:wrapThrough wrapText="bothSides">
            <wp:wrapPolygon edited="0">
              <wp:start x="0" y="0"/>
              <wp:lineTo x="0" y="21439"/>
              <wp:lineTo x="21499" y="21439"/>
              <wp:lineTo x="21499" y="0"/>
              <wp:lineTo x="0" y="0"/>
            </wp:wrapPolygon>
          </wp:wrapThrough>
          <wp:docPr id="1" name="Grafik 1" descr="C:\Users\michelle.kaelin\AppData\Local\Microsoft\Windows\INetCache\Content.Word\Logo_9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
                    <a:extLst>
                      <a:ext uri="{28A0092B-C50C-407E-A947-70E740481C1C}">
                        <a14:useLocalDpi xmlns:a14="http://schemas.microsoft.com/office/drawing/2010/main" val="0"/>
                      </a:ext>
                    </a:extLst>
                  </a:blip>
                  <a:stretch>
                    <a:fillRect/>
                  </a:stretch>
                </pic:blipFill>
                <pic:spPr bwMode="auto">
                  <a:xfrm>
                    <a:off x="0" y="0"/>
                    <a:ext cx="3540760" cy="13627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A5032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79853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DCC46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02A80E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6DE66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A32FD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CA67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16BE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69EE7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56B2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011A59"/>
    <w:multiLevelType w:val="multilevel"/>
    <w:tmpl w:val="61C2B724"/>
    <w:numStyleLink w:val="stslisteprotokoll"/>
  </w:abstractNum>
  <w:abstractNum w:abstractNumId="11" w15:restartNumberingAfterBreak="0">
    <w:nsid w:val="4B746F6D"/>
    <w:multiLevelType w:val="multilevel"/>
    <w:tmpl w:val="61C2B724"/>
    <w:styleLink w:val="stslisteprotokoll"/>
    <w:lvl w:ilvl="0">
      <w:start w:val="1"/>
      <w:numFmt w:val="decimal"/>
      <w:pStyle w:val="HeadlineTraktandum"/>
      <w:lvlText w:val="%1"/>
      <w:lvlJc w:val="left"/>
      <w:pPr>
        <w:tabs>
          <w:tab w:val="num" w:pos="284"/>
        </w:tabs>
        <w:ind w:left="284" w:hanging="284"/>
      </w:pPr>
      <w:rPr>
        <w:rFonts w:hint="default"/>
      </w:rPr>
    </w:lvl>
    <w:lvl w:ilvl="1">
      <w:start w:val="1"/>
      <w:numFmt w:val="none"/>
      <w:lvlText w:val=""/>
      <w:lvlJc w:val="left"/>
      <w:pPr>
        <w:ind w:left="284" w:hanging="284"/>
      </w:pPr>
      <w:rPr>
        <w:rFonts w:hint="default"/>
      </w:rPr>
    </w:lvl>
    <w:lvl w:ilvl="2">
      <w:start w:val="1"/>
      <w:numFmt w:val="none"/>
      <w:lvlText w:val=""/>
      <w:lvlJc w:val="left"/>
      <w:pPr>
        <w:ind w:left="284" w:hanging="284"/>
      </w:pPr>
      <w:rPr>
        <w:rFonts w:hint="default"/>
      </w:rPr>
    </w:lvl>
    <w:lvl w:ilvl="3">
      <w:start w:val="1"/>
      <w:numFmt w:val="none"/>
      <w:lvlText w:val=""/>
      <w:lvlJc w:val="left"/>
      <w:pPr>
        <w:ind w:left="284" w:hanging="284"/>
      </w:pPr>
      <w:rPr>
        <w:rFonts w:hint="default"/>
      </w:rPr>
    </w:lvl>
    <w:lvl w:ilvl="4">
      <w:start w:val="1"/>
      <w:numFmt w:val="none"/>
      <w:lvlText w:val=""/>
      <w:lvlJc w:val="left"/>
      <w:pPr>
        <w:ind w:left="284" w:hanging="284"/>
      </w:pPr>
      <w:rPr>
        <w:rFonts w:hint="default"/>
      </w:rPr>
    </w:lvl>
    <w:lvl w:ilvl="5">
      <w:start w:val="1"/>
      <w:numFmt w:val="none"/>
      <w:lvlText w:val=""/>
      <w:lvlJc w:val="left"/>
      <w:pPr>
        <w:ind w:left="284" w:hanging="284"/>
      </w:pPr>
      <w:rPr>
        <w:rFonts w:hint="default"/>
      </w:rPr>
    </w:lvl>
    <w:lvl w:ilvl="6">
      <w:start w:val="1"/>
      <w:numFmt w:val="none"/>
      <w:lvlText w:val=""/>
      <w:lvlJc w:val="left"/>
      <w:pPr>
        <w:ind w:left="284" w:hanging="284"/>
      </w:pPr>
      <w:rPr>
        <w:rFonts w:hint="default"/>
      </w:rPr>
    </w:lvl>
    <w:lvl w:ilvl="7">
      <w:start w:val="1"/>
      <w:numFmt w:val="none"/>
      <w:lvlText w:val=""/>
      <w:lvlJc w:val="left"/>
      <w:pPr>
        <w:ind w:left="284" w:hanging="284"/>
      </w:pPr>
      <w:rPr>
        <w:rFonts w:hint="default"/>
      </w:rPr>
    </w:lvl>
    <w:lvl w:ilvl="8">
      <w:start w:val="1"/>
      <w:numFmt w:val="none"/>
      <w:lvlText w:val=""/>
      <w:lvlJc w:val="left"/>
      <w:pPr>
        <w:ind w:left="284" w:hanging="284"/>
      </w:pPr>
      <w:rPr>
        <w:rFonts w:hint="default"/>
      </w:rPr>
    </w:lvl>
  </w:abstractNum>
  <w:abstractNum w:abstractNumId="12" w15:restartNumberingAfterBreak="0">
    <w:nsid w:val="56B23B88"/>
    <w:multiLevelType w:val="multilevel"/>
    <w:tmpl w:val="61C2B724"/>
    <w:numStyleLink w:val="stslisteprotokoll"/>
  </w:abstractNum>
  <w:abstractNum w:abstractNumId="13" w15:restartNumberingAfterBreak="0">
    <w:nsid w:val="6FF4338F"/>
    <w:multiLevelType w:val="multilevel"/>
    <w:tmpl w:val="12942298"/>
    <w:styleLink w:val="stsaufz"/>
    <w:lvl w:ilvl="0">
      <w:start w:val="1"/>
      <w:numFmt w:val="bullet"/>
      <w:pStyle w:val="Aufzhlungszeichen"/>
      <w:lvlText w:val="–"/>
      <w:lvlJc w:val="left"/>
      <w:pPr>
        <w:tabs>
          <w:tab w:val="num" w:pos="170"/>
        </w:tabs>
        <w:ind w:left="170" w:hanging="170"/>
      </w:pPr>
      <w:rPr>
        <w:rFonts w:ascii="Arial" w:hAnsi="Arial" w:hint="default"/>
        <w:color w:val="auto"/>
      </w:rPr>
    </w:lvl>
    <w:lvl w:ilvl="1">
      <w:start w:val="1"/>
      <w:numFmt w:val="bullet"/>
      <w:pStyle w:val="Aufzhlungszeichen2"/>
      <w:lvlText w:val="–"/>
      <w:lvlJc w:val="left"/>
      <w:pPr>
        <w:tabs>
          <w:tab w:val="num" w:pos="340"/>
        </w:tabs>
        <w:ind w:left="340" w:hanging="170"/>
      </w:pPr>
      <w:rPr>
        <w:rFonts w:ascii="Arial" w:hAnsi="Arial" w:hint="default"/>
        <w:color w:val="auto"/>
      </w:rPr>
    </w:lvl>
    <w:lvl w:ilvl="2">
      <w:start w:val="1"/>
      <w:numFmt w:val="bullet"/>
      <w:pStyle w:val="Aufzhlungszeichen3"/>
      <w:lvlText w:val="–"/>
      <w:lvlJc w:val="left"/>
      <w:pPr>
        <w:tabs>
          <w:tab w:val="num" w:pos="510"/>
        </w:tabs>
        <w:ind w:left="510" w:hanging="170"/>
      </w:pPr>
      <w:rPr>
        <w:rFonts w:ascii="Arial" w:hAnsi="Arial" w:hint="default"/>
        <w:color w:val="auto"/>
      </w:rPr>
    </w:lvl>
    <w:lvl w:ilvl="3">
      <w:start w:val="1"/>
      <w:numFmt w:val="bullet"/>
      <w:pStyle w:val="Aufzhlungszeichen4"/>
      <w:lvlText w:val="–"/>
      <w:lvlJc w:val="left"/>
      <w:pPr>
        <w:tabs>
          <w:tab w:val="num" w:pos="680"/>
        </w:tabs>
        <w:ind w:left="680" w:hanging="170"/>
      </w:pPr>
      <w:rPr>
        <w:rFonts w:ascii="Arial" w:hAnsi="Arial" w:hint="default"/>
        <w:color w:val="auto"/>
      </w:rPr>
    </w:lvl>
    <w:lvl w:ilvl="4">
      <w:start w:val="1"/>
      <w:numFmt w:val="bullet"/>
      <w:pStyle w:val="Aufzhlungszeichen5"/>
      <w:lvlText w:val="–"/>
      <w:lvlJc w:val="left"/>
      <w:pPr>
        <w:tabs>
          <w:tab w:val="num" w:pos="850"/>
        </w:tabs>
        <w:ind w:left="850" w:hanging="170"/>
      </w:pPr>
      <w:rPr>
        <w:rFonts w:ascii="Arial" w:hAnsi="Arial" w:hint="default"/>
        <w:color w:val="auto"/>
      </w:rPr>
    </w:lvl>
    <w:lvl w:ilvl="5">
      <w:start w:val="1"/>
      <w:numFmt w:val="none"/>
      <w:lvlText w:val=""/>
      <w:lvlJc w:val="left"/>
      <w:pPr>
        <w:tabs>
          <w:tab w:val="num" w:pos="1020"/>
        </w:tabs>
        <w:ind w:left="1020" w:hanging="170"/>
      </w:pPr>
      <w:rPr>
        <w:rFonts w:hint="default"/>
      </w:rPr>
    </w:lvl>
    <w:lvl w:ilvl="6">
      <w:start w:val="1"/>
      <w:numFmt w:val="none"/>
      <w:lvlText w:val=""/>
      <w:lvlJc w:val="left"/>
      <w:pPr>
        <w:tabs>
          <w:tab w:val="num" w:pos="1190"/>
        </w:tabs>
        <w:ind w:left="1190" w:hanging="170"/>
      </w:pPr>
      <w:rPr>
        <w:rFonts w:hint="default"/>
      </w:rPr>
    </w:lvl>
    <w:lvl w:ilvl="7">
      <w:start w:val="1"/>
      <w:numFmt w:val="none"/>
      <w:lvlText w:val=""/>
      <w:lvlJc w:val="left"/>
      <w:pPr>
        <w:tabs>
          <w:tab w:val="num" w:pos="1360"/>
        </w:tabs>
        <w:ind w:left="1360" w:hanging="170"/>
      </w:pPr>
      <w:rPr>
        <w:rFonts w:hint="default"/>
      </w:rPr>
    </w:lvl>
    <w:lvl w:ilvl="8">
      <w:start w:val="1"/>
      <w:numFmt w:val="none"/>
      <w:lvlText w:val=""/>
      <w:lvlJc w:val="left"/>
      <w:pPr>
        <w:tabs>
          <w:tab w:val="num" w:pos="1530"/>
        </w:tabs>
        <w:ind w:left="1530" w:hanging="170"/>
      </w:pPr>
      <w:rPr>
        <w:rFonts w:hint="default"/>
      </w:rPr>
    </w:lvl>
  </w:abstractNum>
  <w:abstractNum w:abstractNumId="14" w15:restartNumberingAfterBreak="0">
    <w:nsid w:val="7663041D"/>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96137016">
    <w:abstractNumId w:val="9"/>
  </w:num>
  <w:num w:numId="2" w16cid:durableId="549221963">
    <w:abstractNumId w:val="7"/>
  </w:num>
  <w:num w:numId="3" w16cid:durableId="1342320925">
    <w:abstractNumId w:val="6"/>
  </w:num>
  <w:num w:numId="4" w16cid:durableId="1121462846">
    <w:abstractNumId w:val="5"/>
  </w:num>
  <w:num w:numId="5" w16cid:durableId="1837187267">
    <w:abstractNumId w:val="4"/>
  </w:num>
  <w:num w:numId="6" w16cid:durableId="1412968891">
    <w:abstractNumId w:val="8"/>
  </w:num>
  <w:num w:numId="7" w16cid:durableId="1319307602">
    <w:abstractNumId w:val="3"/>
  </w:num>
  <w:num w:numId="8" w16cid:durableId="555773961">
    <w:abstractNumId w:val="2"/>
  </w:num>
  <w:num w:numId="9" w16cid:durableId="842862499">
    <w:abstractNumId w:val="1"/>
  </w:num>
  <w:num w:numId="10" w16cid:durableId="1268655971">
    <w:abstractNumId w:val="0"/>
  </w:num>
  <w:num w:numId="11" w16cid:durableId="1649286155">
    <w:abstractNumId w:val="13"/>
  </w:num>
  <w:num w:numId="12" w16cid:durableId="1682201424">
    <w:abstractNumId w:val="11"/>
  </w:num>
  <w:num w:numId="13" w16cid:durableId="16005977">
    <w:abstractNumId w:val="12"/>
  </w:num>
  <w:num w:numId="14" w16cid:durableId="26685024">
    <w:abstractNumId w:val="10"/>
  </w:num>
  <w:num w:numId="15" w16cid:durableId="4096159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500D"/>
    <w:rsid w:val="00007706"/>
    <w:rsid w:val="00014EEA"/>
    <w:rsid w:val="00027241"/>
    <w:rsid w:val="00032466"/>
    <w:rsid w:val="000360C4"/>
    <w:rsid w:val="000452E6"/>
    <w:rsid w:val="000510E6"/>
    <w:rsid w:val="00071018"/>
    <w:rsid w:val="00075383"/>
    <w:rsid w:val="000834C8"/>
    <w:rsid w:val="000854B8"/>
    <w:rsid w:val="00097662"/>
    <w:rsid w:val="000A679A"/>
    <w:rsid w:val="000B0663"/>
    <w:rsid w:val="000C2032"/>
    <w:rsid w:val="000D541E"/>
    <w:rsid w:val="000D6FF0"/>
    <w:rsid w:val="000F5321"/>
    <w:rsid w:val="0010778F"/>
    <w:rsid w:val="0011030A"/>
    <w:rsid w:val="00110C14"/>
    <w:rsid w:val="00135449"/>
    <w:rsid w:val="00156E7B"/>
    <w:rsid w:val="001626CF"/>
    <w:rsid w:val="00170D9E"/>
    <w:rsid w:val="00181B98"/>
    <w:rsid w:val="001C6CDD"/>
    <w:rsid w:val="001D036D"/>
    <w:rsid w:val="001E01E1"/>
    <w:rsid w:val="001F4E5A"/>
    <w:rsid w:val="001F500D"/>
    <w:rsid w:val="002073E5"/>
    <w:rsid w:val="00210B48"/>
    <w:rsid w:val="00230CB8"/>
    <w:rsid w:val="002326CD"/>
    <w:rsid w:val="002502B0"/>
    <w:rsid w:val="0025413A"/>
    <w:rsid w:val="002956B0"/>
    <w:rsid w:val="002A3D52"/>
    <w:rsid w:val="003106D5"/>
    <w:rsid w:val="00314D27"/>
    <w:rsid w:val="00322C83"/>
    <w:rsid w:val="00332325"/>
    <w:rsid w:val="00356FDD"/>
    <w:rsid w:val="00371E1F"/>
    <w:rsid w:val="00376461"/>
    <w:rsid w:val="003814CB"/>
    <w:rsid w:val="003838FC"/>
    <w:rsid w:val="003A63A1"/>
    <w:rsid w:val="003B0CB9"/>
    <w:rsid w:val="003B66F4"/>
    <w:rsid w:val="003B7A64"/>
    <w:rsid w:val="003E14BF"/>
    <w:rsid w:val="003E3D7F"/>
    <w:rsid w:val="004202A4"/>
    <w:rsid w:val="004202F9"/>
    <w:rsid w:val="00420E5B"/>
    <w:rsid w:val="00442F62"/>
    <w:rsid w:val="004526C2"/>
    <w:rsid w:val="00475557"/>
    <w:rsid w:val="004816A7"/>
    <w:rsid w:val="004A3D78"/>
    <w:rsid w:val="004B6991"/>
    <w:rsid w:val="004C37C4"/>
    <w:rsid w:val="004D7D20"/>
    <w:rsid w:val="004F18B8"/>
    <w:rsid w:val="0050087F"/>
    <w:rsid w:val="00503B21"/>
    <w:rsid w:val="0051400C"/>
    <w:rsid w:val="00520E21"/>
    <w:rsid w:val="005259DC"/>
    <w:rsid w:val="00525EF5"/>
    <w:rsid w:val="0054711E"/>
    <w:rsid w:val="00552732"/>
    <w:rsid w:val="00556898"/>
    <w:rsid w:val="00564E3C"/>
    <w:rsid w:val="00585146"/>
    <w:rsid w:val="005C34B5"/>
    <w:rsid w:val="005F2EBA"/>
    <w:rsid w:val="00607FA4"/>
    <w:rsid w:val="00613802"/>
    <w:rsid w:val="00623BA6"/>
    <w:rsid w:val="006268DE"/>
    <w:rsid w:val="006542BD"/>
    <w:rsid w:val="006643D1"/>
    <w:rsid w:val="006936AD"/>
    <w:rsid w:val="0069632F"/>
    <w:rsid w:val="006B3862"/>
    <w:rsid w:val="006B7F75"/>
    <w:rsid w:val="006D2209"/>
    <w:rsid w:val="006D4E9B"/>
    <w:rsid w:val="006E1F9D"/>
    <w:rsid w:val="007112F0"/>
    <w:rsid w:val="0071468A"/>
    <w:rsid w:val="00716C84"/>
    <w:rsid w:val="007303A3"/>
    <w:rsid w:val="00761683"/>
    <w:rsid w:val="0076635B"/>
    <w:rsid w:val="00777008"/>
    <w:rsid w:val="007823DF"/>
    <w:rsid w:val="00783BE2"/>
    <w:rsid w:val="0078412A"/>
    <w:rsid w:val="00797593"/>
    <w:rsid w:val="007B4AC6"/>
    <w:rsid w:val="007C3BAD"/>
    <w:rsid w:val="007C3F5F"/>
    <w:rsid w:val="007D3EF9"/>
    <w:rsid w:val="007D6F67"/>
    <w:rsid w:val="007F2C96"/>
    <w:rsid w:val="008045B8"/>
    <w:rsid w:val="00812A88"/>
    <w:rsid w:val="008457D0"/>
    <w:rsid w:val="00863E80"/>
    <w:rsid w:val="00867C9A"/>
    <w:rsid w:val="00871EEC"/>
    <w:rsid w:val="008747CE"/>
    <w:rsid w:val="00877B92"/>
    <w:rsid w:val="00882809"/>
    <w:rsid w:val="00885638"/>
    <w:rsid w:val="008A37B3"/>
    <w:rsid w:val="008A6D84"/>
    <w:rsid w:val="008C7DE4"/>
    <w:rsid w:val="008D2B4D"/>
    <w:rsid w:val="008D3A9F"/>
    <w:rsid w:val="008E6DC0"/>
    <w:rsid w:val="008F1AC6"/>
    <w:rsid w:val="008F1F2A"/>
    <w:rsid w:val="008F6BC9"/>
    <w:rsid w:val="009127E6"/>
    <w:rsid w:val="009161C4"/>
    <w:rsid w:val="0092182B"/>
    <w:rsid w:val="009305B4"/>
    <w:rsid w:val="00932C5C"/>
    <w:rsid w:val="009577BF"/>
    <w:rsid w:val="0097171D"/>
    <w:rsid w:val="009748E0"/>
    <w:rsid w:val="009B04CE"/>
    <w:rsid w:val="009C10E7"/>
    <w:rsid w:val="009D3090"/>
    <w:rsid w:val="009D5780"/>
    <w:rsid w:val="009E02E3"/>
    <w:rsid w:val="009E3735"/>
    <w:rsid w:val="009E73D6"/>
    <w:rsid w:val="009F5CFD"/>
    <w:rsid w:val="00A013DE"/>
    <w:rsid w:val="00A24E36"/>
    <w:rsid w:val="00A2705E"/>
    <w:rsid w:val="00A316EB"/>
    <w:rsid w:val="00A35CB4"/>
    <w:rsid w:val="00A368BB"/>
    <w:rsid w:val="00A847F9"/>
    <w:rsid w:val="00A86D21"/>
    <w:rsid w:val="00AA10D7"/>
    <w:rsid w:val="00AB526B"/>
    <w:rsid w:val="00AD3C46"/>
    <w:rsid w:val="00AD57FA"/>
    <w:rsid w:val="00B300D6"/>
    <w:rsid w:val="00B61A42"/>
    <w:rsid w:val="00B61EB1"/>
    <w:rsid w:val="00B6649A"/>
    <w:rsid w:val="00B9395F"/>
    <w:rsid w:val="00BF7A0C"/>
    <w:rsid w:val="00C21B72"/>
    <w:rsid w:val="00C464CB"/>
    <w:rsid w:val="00C80939"/>
    <w:rsid w:val="00C845EC"/>
    <w:rsid w:val="00C84F86"/>
    <w:rsid w:val="00C924F3"/>
    <w:rsid w:val="00C95C2E"/>
    <w:rsid w:val="00CB7545"/>
    <w:rsid w:val="00D04D0C"/>
    <w:rsid w:val="00D136A0"/>
    <w:rsid w:val="00D22A9A"/>
    <w:rsid w:val="00D63BBB"/>
    <w:rsid w:val="00D66F7B"/>
    <w:rsid w:val="00DA4F15"/>
    <w:rsid w:val="00DA6393"/>
    <w:rsid w:val="00DB6C93"/>
    <w:rsid w:val="00DC2C54"/>
    <w:rsid w:val="00DE0D35"/>
    <w:rsid w:val="00DE755E"/>
    <w:rsid w:val="00E03183"/>
    <w:rsid w:val="00E15D36"/>
    <w:rsid w:val="00E15D73"/>
    <w:rsid w:val="00E85C45"/>
    <w:rsid w:val="00E86C9B"/>
    <w:rsid w:val="00E915C9"/>
    <w:rsid w:val="00E92818"/>
    <w:rsid w:val="00EA4978"/>
    <w:rsid w:val="00EE11C7"/>
    <w:rsid w:val="00F15F2B"/>
    <w:rsid w:val="00F365FD"/>
    <w:rsid w:val="00F36F92"/>
    <w:rsid w:val="00F523F3"/>
    <w:rsid w:val="00F65937"/>
    <w:rsid w:val="00F74A39"/>
    <w:rsid w:val="00F74AB1"/>
    <w:rsid w:val="00F979C8"/>
    <w:rsid w:val="00FF0A7B"/>
    <w:rsid w:val="00FF2EC7"/>
    <w:rsid w:val="027C7DB6"/>
    <w:rsid w:val="05183040"/>
    <w:rsid w:val="0914948E"/>
    <w:rsid w:val="092D46DA"/>
    <w:rsid w:val="0C91FF34"/>
    <w:rsid w:val="125EEA2E"/>
    <w:rsid w:val="12FE81A8"/>
    <w:rsid w:val="18B50355"/>
    <w:rsid w:val="18F0DBD8"/>
    <w:rsid w:val="1958C9A0"/>
    <w:rsid w:val="1A50D3B6"/>
    <w:rsid w:val="1BE90256"/>
    <w:rsid w:val="1C4537C3"/>
    <w:rsid w:val="1D0A058C"/>
    <w:rsid w:val="1E386F6C"/>
    <w:rsid w:val="1E739C47"/>
    <w:rsid w:val="1EFB6D60"/>
    <w:rsid w:val="1F2444D9"/>
    <w:rsid w:val="20476B98"/>
    <w:rsid w:val="23FE89DB"/>
    <w:rsid w:val="25E13EB8"/>
    <w:rsid w:val="269C1B8F"/>
    <w:rsid w:val="27C26AAF"/>
    <w:rsid w:val="289219C5"/>
    <w:rsid w:val="289C4BCB"/>
    <w:rsid w:val="309591B0"/>
    <w:rsid w:val="30DE268A"/>
    <w:rsid w:val="32557D6C"/>
    <w:rsid w:val="35AE9BD8"/>
    <w:rsid w:val="3AA5EAE7"/>
    <w:rsid w:val="3AF1DCDA"/>
    <w:rsid w:val="3E703181"/>
    <w:rsid w:val="42FB623C"/>
    <w:rsid w:val="4519F6EA"/>
    <w:rsid w:val="47DDDD0E"/>
    <w:rsid w:val="49FA00AE"/>
    <w:rsid w:val="4AAFECF2"/>
    <w:rsid w:val="4E4E8E51"/>
    <w:rsid w:val="510A9785"/>
    <w:rsid w:val="517F2FAE"/>
    <w:rsid w:val="527F13E5"/>
    <w:rsid w:val="52BF09D6"/>
    <w:rsid w:val="535113DD"/>
    <w:rsid w:val="58C2756B"/>
    <w:rsid w:val="58DD8430"/>
    <w:rsid w:val="5A973187"/>
    <w:rsid w:val="5D62BF0E"/>
    <w:rsid w:val="601F902D"/>
    <w:rsid w:val="690338D7"/>
    <w:rsid w:val="69AD4A16"/>
    <w:rsid w:val="69FE83AE"/>
    <w:rsid w:val="6BB305E3"/>
    <w:rsid w:val="716E058A"/>
    <w:rsid w:val="76CE79B5"/>
    <w:rsid w:val="7ADF71F2"/>
    <w:rsid w:val="7B585EBA"/>
    <w:rsid w:val="7E4DDFF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68B76C0"/>
  <w15:docId w15:val="{23ED7729-48A7-4C23-B501-B5A55228B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10E6"/>
    <w:pPr>
      <w:spacing w:line="280" w:lineRule="atLeast"/>
    </w:pPr>
    <w:rPr>
      <w:lang w:val="de-CH" w:eastAsia="en-US"/>
    </w:rPr>
  </w:style>
  <w:style w:type="paragraph" w:styleId="berschrift1">
    <w:name w:val="heading 1"/>
    <w:basedOn w:val="Standard"/>
    <w:next w:val="Standard"/>
    <w:link w:val="berschrift1Zchn"/>
    <w:uiPriority w:val="9"/>
    <w:qFormat/>
    <w:rsid w:val="005C34B5"/>
    <w:pPr>
      <w:keepNext/>
      <w:keepLines/>
      <w:spacing w:line="360" w:lineRule="atLeast"/>
      <w:contextualSpacing/>
      <w:outlineLvl w:val="0"/>
    </w:pPr>
    <w:rPr>
      <w:rFonts w:eastAsia="MS Gothic"/>
      <w:b/>
      <w:sz w:val="28"/>
      <w:szCs w:val="32"/>
    </w:rPr>
  </w:style>
  <w:style w:type="paragraph" w:styleId="berschrift2">
    <w:name w:val="heading 2"/>
    <w:basedOn w:val="Standard"/>
    <w:next w:val="Standard"/>
    <w:link w:val="berschrift2Zchn"/>
    <w:uiPriority w:val="9"/>
    <w:unhideWhenUsed/>
    <w:qFormat/>
    <w:rsid w:val="005C34B5"/>
    <w:pPr>
      <w:keepNext/>
      <w:keepLines/>
      <w:spacing w:line="320" w:lineRule="atLeast"/>
      <w:contextualSpacing/>
      <w:outlineLvl w:val="1"/>
    </w:pPr>
    <w:rPr>
      <w:rFonts w:eastAsia="MS Gothic"/>
      <w:b/>
      <w:sz w:val="24"/>
      <w:szCs w:val="26"/>
    </w:rPr>
  </w:style>
  <w:style w:type="paragraph" w:styleId="berschrift3">
    <w:name w:val="heading 3"/>
    <w:basedOn w:val="Standard"/>
    <w:next w:val="Standard"/>
    <w:link w:val="berschrift3Zchn"/>
    <w:uiPriority w:val="9"/>
    <w:unhideWhenUsed/>
    <w:qFormat/>
    <w:rsid w:val="00F65937"/>
    <w:pPr>
      <w:keepNext/>
      <w:keepLines/>
      <w:contextualSpacing/>
      <w:outlineLvl w:val="2"/>
    </w:pPr>
    <w:rPr>
      <w:rFonts w:eastAsia="MS Gothic"/>
      <w:b/>
      <w:szCs w:val="24"/>
    </w:rPr>
  </w:style>
  <w:style w:type="paragraph" w:styleId="berschrift4">
    <w:name w:val="heading 4"/>
    <w:basedOn w:val="Standard"/>
    <w:next w:val="Standard"/>
    <w:link w:val="berschrift4Zchn"/>
    <w:uiPriority w:val="9"/>
    <w:unhideWhenUsed/>
    <w:rsid w:val="00F65937"/>
    <w:pPr>
      <w:keepNext/>
      <w:keepLines/>
      <w:contextualSpacing/>
      <w:outlineLvl w:val="3"/>
    </w:pPr>
    <w:rPr>
      <w:rFonts w:eastAsia="MS Gothic"/>
      <w:iCs/>
      <w:u w:val="singl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F65937"/>
    <w:rPr>
      <w:color w:val="auto"/>
      <w:u w:val="single"/>
    </w:rPr>
  </w:style>
  <w:style w:type="character" w:styleId="BesuchterLink">
    <w:name w:val="FollowedHyperlink"/>
    <w:uiPriority w:val="99"/>
    <w:semiHidden/>
    <w:unhideWhenUsed/>
    <w:rsid w:val="00F65937"/>
    <w:rPr>
      <w:color w:val="auto"/>
      <w:u w:val="single"/>
    </w:rPr>
  </w:style>
  <w:style w:type="paragraph" w:styleId="Kopfzeile">
    <w:name w:val="header"/>
    <w:basedOn w:val="Standard"/>
    <w:link w:val="KopfzeileZchn"/>
    <w:uiPriority w:val="99"/>
    <w:unhideWhenUsed/>
    <w:rsid w:val="0051400C"/>
    <w:pPr>
      <w:tabs>
        <w:tab w:val="center" w:pos="4536"/>
        <w:tab w:val="right" w:pos="9072"/>
      </w:tabs>
    </w:pPr>
  </w:style>
  <w:style w:type="character" w:customStyle="1" w:styleId="KopfzeileZchn">
    <w:name w:val="Kopfzeile Zchn"/>
    <w:link w:val="Kopfzeile"/>
    <w:uiPriority w:val="99"/>
    <w:rsid w:val="0051400C"/>
    <w:rPr>
      <w:rFonts w:ascii="Arial" w:hAnsi="Arial"/>
    </w:rPr>
  </w:style>
  <w:style w:type="paragraph" w:styleId="Fuzeile">
    <w:name w:val="footer"/>
    <w:basedOn w:val="Standard"/>
    <w:link w:val="FuzeileZchn"/>
    <w:uiPriority w:val="99"/>
    <w:unhideWhenUsed/>
    <w:rsid w:val="000360C4"/>
    <w:pPr>
      <w:tabs>
        <w:tab w:val="center" w:pos="4536"/>
        <w:tab w:val="right" w:pos="9072"/>
      </w:tabs>
      <w:spacing w:line="220" w:lineRule="atLeast"/>
    </w:pPr>
    <w:rPr>
      <w:sz w:val="16"/>
    </w:rPr>
  </w:style>
  <w:style w:type="character" w:customStyle="1" w:styleId="FuzeileZchn">
    <w:name w:val="Fußzeile Zchn"/>
    <w:link w:val="Fuzeile"/>
    <w:uiPriority w:val="99"/>
    <w:rsid w:val="000360C4"/>
    <w:rPr>
      <w:rFonts w:ascii="Arial" w:hAnsi="Arial"/>
      <w:sz w:val="16"/>
    </w:rPr>
  </w:style>
  <w:style w:type="paragraph" w:customStyle="1" w:styleId="Betreff">
    <w:name w:val="Betreff"/>
    <w:basedOn w:val="Standard"/>
    <w:rsid w:val="00A2705E"/>
    <w:pPr>
      <w:spacing w:line="280" w:lineRule="exact"/>
    </w:pPr>
    <w:rPr>
      <w:b/>
      <w:sz w:val="24"/>
    </w:rPr>
  </w:style>
  <w:style w:type="paragraph" w:customStyle="1" w:styleId="DocType">
    <w:name w:val="Doc_Type"/>
    <w:basedOn w:val="Standard"/>
    <w:rsid w:val="00A2705E"/>
    <w:pPr>
      <w:spacing w:line="360" w:lineRule="exact"/>
    </w:pPr>
    <w:rPr>
      <w:b/>
      <w:sz w:val="28"/>
    </w:rPr>
  </w:style>
  <w:style w:type="paragraph" w:customStyle="1" w:styleId="KopfKategorie">
    <w:name w:val="Kopf_Kategorie"/>
    <w:basedOn w:val="Standard"/>
    <w:rsid w:val="00A2705E"/>
    <w:rPr>
      <w:sz w:val="16"/>
    </w:rPr>
  </w:style>
  <w:style w:type="paragraph" w:styleId="Titel">
    <w:name w:val="Title"/>
    <w:basedOn w:val="Standard"/>
    <w:next w:val="Standard"/>
    <w:link w:val="TitelZchn"/>
    <w:uiPriority w:val="10"/>
    <w:rsid w:val="00F65937"/>
    <w:pPr>
      <w:spacing w:line="640" w:lineRule="exact"/>
    </w:pPr>
    <w:rPr>
      <w:rFonts w:eastAsia="MS Gothic"/>
      <w:color w:val="D71E2F"/>
      <w:kern w:val="28"/>
      <w:sz w:val="60"/>
      <w:szCs w:val="56"/>
    </w:rPr>
  </w:style>
  <w:style w:type="character" w:customStyle="1" w:styleId="TitelZchn">
    <w:name w:val="Titel Zchn"/>
    <w:link w:val="Titel"/>
    <w:uiPriority w:val="10"/>
    <w:rsid w:val="00F65937"/>
    <w:rPr>
      <w:rFonts w:ascii="Arial" w:eastAsia="MS Gothic" w:hAnsi="Arial" w:cs="Times New Roman"/>
      <w:color w:val="D71E2F"/>
      <w:kern w:val="28"/>
      <w:sz w:val="60"/>
      <w:szCs w:val="56"/>
    </w:rPr>
  </w:style>
  <w:style w:type="paragraph" w:styleId="Untertitel">
    <w:name w:val="Subtitle"/>
    <w:basedOn w:val="Standard"/>
    <w:next w:val="Standard"/>
    <w:link w:val="UntertitelZchn"/>
    <w:uiPriority w:val="11"/>
    <w:rsid w:val="005C34B5"/>
    <w:pPr>
      <w:numPr>
        <w:ilvl w:val="1"/>
      </w:numPr>
      <w:spacing w:line="320" w:lineRule="atLeast"/>
    </w:pPr>
    <w:rPr>
      <w:rFonts w:eastAsia="MS Mincho"/>
      <w:b/>
      <w:sz w:val="24"/>
      <w:szCs w:val="22"/>
    </w:rPr>
  </w:style>
  <w:style w:type="character" w:customStyle="1" w:styleId="UntertitelZchn">
    <w:name w:val="Untertitel Zchn"/>
    <w:link w:val="Untertitel"/>
    <w:uiPriority w:val="11"/>
    <w:rsid w:val="005C34B5"/>
    <w:rPr>
      <w:rFonts w:eastAsia="MS Mincho"/>
      <w:b/>
      <w:sz w:val="24"/>
      <w:szCs w:val="22"/>
    </w:rPr>
  </w:style>
  <w:style w:type="character" w:customStyle="1" w:styleId="berschrift1Zchn">
    <w:name w:val="Überschrift 1 Zchn"/>
    <w:link w:val="berschrift1"/>
    <w:uiPriority w:val="9"/>
    <w:rsid w:val="005C34B5"/>
    <w:rPr>
      <w:rFonts w:ascii="Arial" w:eastAsia="MS Gothic" w:hAnsi="Arial" w:cs="Times New Roman"/>
      <w:b/>
      <w:sz w:val="28"/>
      <w:szCs w:val="32"/>
    </w:rPr>
  </w:style>
  <w:style w:type="character" w:customStyle="1" w:styleId="berschrift2Zchn">
    <w:name w:val="Überschrift 2 Zchn"/>
    <w:link w:val="berschrift2"/>
    <w:uiPriority w:val="9"/>
    <w:rsid w:val="005C34B5"/>
    <w:rPr>
      <w:rFonts w:ascii="Arial" w:eastAsia="MS Gothic" w:hAnsi="Arial" w:cs="Times New Roman"/>
      <w:b/>
      <w:sz w:val="24"/>
      <w:szCs w:val="26"/>
    </w:rPr>
  </w:style>
  <w:style w:type="character" w:customStyle="1" w:styleId="berschrift3Zchn">
    <w:name w:val="Überschrift 3 Zchn"/>
    <w:link w:val="berschrift3"/>
    <w:uiPriority w:val="9"/>
    <w:rsid w:val="00F65937"/>
    <w:rPr>
      <w:rFonts w:ascii="Arial" w:eastAsia="MS Gothic" w:hAnsi="Arial" w:cs="Times New Roman"/>
      <w:b/>
      <w:szCs w:val="24"/>
    </w:rPr>
  </w:style>
  <w:style w:type="character" w:customStyle="1" w:styleId="berschrift4Zchn">
    <w:name w:val="Überschrift 4 Zchn"/>
    <w:link w:val="berschrift4"/>
    <w:uiPriority w:val="9"/>
    <w:rsid w:val="00F65937"/>
    <w:rPr>
      <w:rFonts w:ascii="Arial" w:eastAsia="MS Gothic" w:hAnsi="Arial" w:cs="Times New Roman"/>
      <w:iCs/>
      <w:u w:val="single"/>
    </w:rPr>
  </w:style>
  <w:style w:type="paragraph" w:styleId="Beschriftung">
    <w:name w:val="caption"/>
    <w:basedOn w:val="Standard"/>
    <w:next w:val="Standard"/>
    <w:uiPriority w:val="35"/>
    <w:semiHidden/>
    <w:unhideWhenUsed/>
    <w:rsid w:val="00F65937"/>
    <w:pPr>
      <w:spacing w:after="200" w:line="240" w:lineRule="auto"/>
    </w:pPr>
    <w:rPr>
      <w:iCs/>
      <w:sz w:val="18"/>
      <w:szCs w:val="18"/>
    </w:rPr>
  </w:style>
  <w:style w:type="numbering" w:customStyle="1" w:styleId="stsaufz">
    <w:name w:val="sts_aufz"/>
    <w:uiPriority w:val="99"/>
    <w:rsid w:val="00613802"/>
    <w:pPr>
      <w:numPr>
        <w:numId w:val="11"/>
      </w:numPr>
    </w:pPr>
  </w:style>
  <w:style w:type="numbering" w:customStyle="1" w:styleId="stslisteprotokoll">
    <w:name w:val="sts_liste_protokoll"/>
    <w:uiPriority w:val="99"/>
    <w:rsid w:val="00613802"/>
    <w:pPr>
      <w:numPr>
        <w:numId w:val="12"/>
      </w:numPr>
    </w:pPr>
  </w:style>
  <w:style w:type="paragraph" w:styleId="Aufzhlungszeichen">
    <w:name w:val="List Bullet"/>
    <w:basedOn w:val="Standard"/>
    <w:uiPriority w:val="99"/>
    <w:unhideWhenUsed/>
    <w:qFormat/>
    <w:rsid w:val="00613802"/>
    <w:pPr>
      <w:numPr>
        <w:numId w:val="11"/>
      </w:numPr>
      <w:contextualSpacing/>
    </w:pPr>
  </w:style>
  <w:style w:type="paragraph" w:styleId="Aufzhlungszeichen2">
    <w:name w:val="List Bullet 2"/>
    <w:basedOn w:val="Standard"/>
    <w:uiPriority w:val="99"/>
    <w:semiHidden/>
    <w:unhideWhenUsed/>
    <w:rsid w:val="00613802"/>
    <w:pPr>
      <w:numPr>
        <w:ilvl w:val="1"/>
        <w:numId w:val="11"/>
      </w:numPr>
      <w:contextualSpacing/>
    </w:pPr>
  </w:style>
  <w:style w:type="paragraph" w:styleId="Aufzhlungszeichen3">
    <w:name w:val="List Bullet 3"/>
    <w:basedOn w:val="Standard"/>
    <w:uiPriority w:val="99"/>
    <w:semiHidden/>
    <w:unhideWhenUsed/>
    <w:rsid w:val="00613802"/>
    <w:pPr>
      <w:numPr>
        <w:ilvl w:val="2"/>
        <w:numId w:val="11"/>
      </w:numPr>
      <w:contextualSpacing/>
    </w:pPr>
  </w:style>
  <w:style w:type="paragraph" w:styleId="Aufzhlungszeichen4">
    <w:name w:val="List Bullet 4"/>
    <w:basedOn w:val="Standard"/>
    <w:uiPriority w:val="99"/>
    <w:semiHidden/>
    <w:unhideWhenUsed/>
    <w:rsid w:val="00613802"/>
    <w:pPr>
      <w:numPr>
        <w:ilvl w:val="3"/>
        <w:numId w:val="11"/>
      </w:numPr>
      <w:contextualSpacing/>
    </w:pPr>
  </w:style>
  <w:style w:type="paragraph" w:styleId="Aufzhlungszeichen5">
    <w:name w:val="List Bullet 5"/>
    <w:basedOn w:val="Standard"/>
    <w:uiPriority w:val="99"/>
    <w:semiHidden/>
    <w:unhideWhenUsed/>
    <w:rsid w:val="00613802"/>
    <w:pPr>
      <w:numPr>
        <w:ilvl w:val="4"/>
        <w:numId w:val="11"/>
      </w:numPr>
      <w:contextualSpacing/>
    </w:pPr>
  </w:style>
  <w:style w:type="paragraph" w:customStyle="1" w:styleId="HeadlineTraktandum">
    <w:name w:val="Headline_Traktandum"/>
    <w:basedOn w:val="Standard"/>
    <w:rsid w:val="00613802"/>
    <w:pPr>
      <w:numPr>
        <w:numId w:val="14"/>
      </w:numPr>
    </w:pPr>
    <w:rPr>
      <w:b/>
    </w:rPr>
  </w:style>
  <w:style w:type="table" w:styleId="Tabellenraster">
    <w:name w:val="Table Grid"/>
    <w:basedOn w:val="NormaleTabelle"/>
    <w:uiPriority w:val="59"/>
    <w:rsid w:val="009B0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stabelle">
    <w:name w:val="sts_tabelle"/>
    <w:basedOn w:val="NormaleTabelle"/>
    <w:uiPriority w:val="99"/>
    <w:rsid w:val="00014EEA"/>
    <w:pPr>
      <w:spacing w:line="220" w:lineRule="atLeast"/>
    </w:pPr>
    <w:rPr>
      <w:sz w:val="16"/>
    </w:rPr>
    <w:tblPr>
      <w:tblBorders>
        <w:top w:val="single" w:sz="4" w:space="0" w:color="auto"/>
        <w:bottom w:val="single" w:sz="4" w:space="0" w:color="auto"/>
        <w:insideH w:val="single" w:sz="4" w:space="0" w:color="auto"/>
      </w:tblBorders>
      <w:tblCellMar>
        <w:top w:w="57" w:type="dxa"/>
        <w:left w:w="113" w:type="dxa"/>
        <w:bottom w:w="57" w:type="dxa"/>
        <w:right w:w="113" w:type="dxa"/>
      </w:tblCellMar>
    </w:tblPr>
    <w:tblStylePr w:type="firstRow">
      <w:pPr>
        <w:wordWrap/>
        <w:spacing w:line="280" w:lineRule="atLeast"/>
      </w:pPr>
      <w:rPr>
        <w:sz w:val="20"/>
      </w:rPr>
    </w:tblStylePr>
  </w:style>
  <w:style w:type="paragraph" w:styleId="Sprechblasentext">
    <w:name w:val="Balloon Text"/>
    <w:basedOn w:val="Standard"/>
    <w:link w:val="SprechblasentextZchn"/>
    <w:uiPriority w:val="99"/>
    <w:semiHidden/>
    <w:unhideWhenUsed/>
    <w:rsid w:val="00F74A39"/>
    <w:pPr>
      <w:spacing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F74A39"/>
    <w:rPr>
      <w:rFonts w:ascii="Segoe UI" w:hAnsi="Segoe UI" w:cs="Segoe UI"/>
      <w:sz w:val="18"/>
      <w:szCs w:val="18"/>
    </w:rPr>
  </w:style>
  <w:style w:type="table" w:customStyle="1" w:styleId="TabellemithellemGitternetz1">
    <w:name w:val="Tabelle mit hellem Gitternetz1"/>
    <w:basedOn w:val="NormaleTabelle"/>
    <w:uiPriority w:val="40"/>
    <w:rsid w:val="0051400C"/>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itternetztabelle1hell1">
    <w:name w:val="Gitternetztabelle 1 hell1"/>
    <w:basedOn w:val="NormaleTabelle"/>
    <w:uiPriority w:val="46"/>
    <w:rsid w:val="0051400C"/>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itternetztabelle1hellAkzent11">
    <w:name w:val="Gitternetztabelle 1 hell  – Akzent 11"/>
    <w:basedOn w:val="NormaleTabelle"/>
    <w:uiPriority w:val="46"/>
    <w:rsid w:val="0051400C"/>
    <w:tblPr>
      <w:tblStyleRowBandSize w:val="1"/>
      <w:tblStyleColBandSize w:val="1"/>
      <w:tblBorders>
        <w:top w:val="single" w:sz="4" w:space="0" w:color="F5F5F5"/>
        <w:left w:val="single" w:sz="4" w:space="0" w:color="F5F5F5"/>
        <w:bottom w:val="single" w:sz="4" w:space="0" w:color="F5F5F5"/>
        <w:right w:val="single" w:sz="4" w:space="0" w:color="F5F5F5"/>
        <w:insideH w:val="single" w:sz="4" w:space="0" w:color="F5F5F5"/>
        <w:insideV w:val="single" w:sz="4" w:space="0" w:color="F5F5F5"/>
      </w:tblBorders>
    </w:tblPr>
    <w:tblStylePr w:type="firstRow">
      <w:rPr>
        <w:b/>
        <w:bCs/>
      </w:rPr>
      <w:tblPr/>
      <w:tcPr>
        <w:tcBorders>
          <w:bottom w:val="single" w:sz="12" w:space="0" w:color="F0F0F0"/>
        </w:tcBorders>
      </w:tcPr>
    </w:tblStylePr>
    <w:tblStylePr w:type="lastRow">
      <w:rPr>
        <w:b/>
        <w:bCs/>
      </w:rPr>
      <w:tblPr/>
      <w:tcPr>
        <w:tcBorders>
          <w:top w:val="double" w:sz="2" w:space="0" w:color="F0F0F0"/>
        </w:tcBorders>
      </w:tcPr>
    </w:tblStylePr>
    <w:tblStylePr w:type="firstCol">
      <w:rPr>
        <w:b/>
        <w:bCs/>
      </w:rPr>
    </w:tblStylePr>
    <w:tblStylePr w:type="lastCol">
      <w:rPr>
        <w:b/>
        <w:bCs/>
      </w:rPr>
    </w:tblStylePr>
  </w:style>
  <w:style w:type="paragraph" w:customStyle="1" w:styleId="DocType2">
    <w:name w:val="Doc_Type_2"/>
    <w:basedOn w:val="Standard"/>
    <w:qFormat/>
    <w:rsid w:val="00623BA6"/>
    <w:pPr>
      <w:framePr w:wrap="around" w:vAnchor="page" w:hAnchor="text" w:y="1107" w:anchorLock="1"/>
    </w:pPr>
    <w:rPr>
      <w:lang w:val="en-US"/>
    </w:rPr>
  </w:style>
  <w:style w:type="character" w:styleId="Kommentarzeichen">
    <w:name w:val="annotation reference"/>
    <w:uiPriority w:val="99"/>
    <w:semiHidden/>
    <w:unhideWhenUsed/>
    <w:rsid w:val="00007706"/>
    <w:rPr>
      <w:sz w:val="16"/>
      <w:szCs w:val="16"/>
    </w:rPr>
  </w:style>
  <w:style w:type="paragraph" w:styleId="Kommentartext">
    <w:name w:val="annotation text"/>
    <w:basedOn w:val="Standard"/>
    <w:link w:val="KommentartextZchn"/>
    <w:uiPriority w:val="99"/>
    <w:semiHidden/>
    <w:unhideWhenUsed/>
    <w:rsid w:val="00007706"/>
    <w:pPr>
      <w:spacing w:line="240" w:lineRule="auto"/>
    </w:pPr>
  </w:style>
  <w:style w:type="character" w:customStyle="1" w:styleId="KommentartextZchn">
    <w:name w:val="Kommentartext Zchn"/>
    <w:link w:val="Kommentartext"/>
    <w:uiPriority w:val="99"/>
    <w:semiHidden/>
    <w:rsid w:val="00007706"/>
    <w:rPr>
      <w:rFonts w:ascii="Arial" w:hAnsi="Arial"/>
    </w:rPr>
  </w:style>
  <w:style w:type="paragraph" w:styleId="Kommentarthema">
    <w:name w:val="annotation subject"/>
    <w:basedOn w:val="Kommentartext"/>
    <w:next w:val="Kommentartext"/>
    <w:link w:val="KommentarthemaZchn"/>
    <w:uiPriority w:val="99"/>
    <w:semiHidden/>
    <w:unhideWhenUsed/>
    <w:rsid w:val="00007706"/>
    <w:rPr>
      <w:b/>
      <w:bCs/>
    </w:rPr>
  </w:style>
  <w:style w:type="character" w:customStyle="1" w:styleId="KommentarthemaZchn">
    <w:name w:val="Kommentarthema Zchn"/>
    <w:link w:val="Kommentarthema"/>
    <w:uiPriority w:val="99"/>
    <w:semiHidden/>
    <w:rsid w:val="00007706"/>
    <w:rPr>
      <w:rFonts w:ascii="Arial" w:hAnsi="Arial"/>
      <w:b/>
      <w:bCs/>
    </w:rPr>
  </w:style>
  <w:style w:type="character" w:customStyle="1" w:styleId="st1">
    <w:name w:val="st1"/>
    <w:basedOn w:val="Absatz-Standardschriftart"/>
    <w:rsid w:val="00556898"/>
  </w:style>
  <w:style w:type="paragraph" w:styleId="StandardWeb">
    <w:name w:val="Normal (Web)"/>
    <w:basedOn w:val="Standard"/>
    <w:uiPriority w:val="99"/>
    <w:unhideWhenUsed/>
    <w:rsid w:val="00BF7A0C"/>
    <w:pPr>
      <w:spacing w:before="100" w:beforeAutospacing="1" w:after="100" w:afterAutospacing="1" w:line="240" w:lineRule="auto"/>
    </w:pPr>
    <w:rPr>
      <w:rFonts w:ascii="Times New Roman" w:eastAsia="Times New Roman" w:hAnsi="Times New Roman"/>
      <w:sz w:val="24"/>
      <w:szCs w:val="24"/>
      <w:lang w:eastAsia="de-CH"/>
    </w:rPr>
  </w:style>
  <w:style w:type="character" w:styleId="Hervorhebung">
    <w:name w:val="Emphasis"/>
    <w:basedOn w:val="Absatz-Standardschriftart"/>
    <w:uiPriority w:val="20"/>
    <w:qFormat/>
    <w:rsid w:val="00877B92"/>
    <w:rPr>
      <w:i/>
      <w:iCs/>
    </w:rPr>
  </w:style>
  <w:style w:type="paragraph" w:styleId="berarbeitung">
    <w:name w:val="Revision"/>
    <w:hidden/>
    <w:uiPriority w:val="99"/>
    <w:semiHidden/>
    <w:rsid w:val="00F979C8"/>
    <w:rPr>
      <w:lang w:val="de-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31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media@swisstravelsystem.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mailto:media@swisstravelsystem.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319d9ae-f1b6-437d-b354-8fe783eecc61">
      <UserInfo>
        <DisplayName/>
        <AccountId xsi:nil="true"/>
        <AccountType/>
      </UserInfo>
    </SharedWithUsers>
    <MediaLengthInSeconds xmlns="87f0878f-29f1-4d44-9083-00ae5bc03f6b" xsi:nil="true"/>
    <lcf76f155ced4ddcb4097134ff3c332f xmlns="87f0878f-29f1-4d44-9083-00ae5bc03f6b">
      <Terms xmlns="http://schemas.microsoft.com/office/infopath/2007/PartnerControls"/>
    </lcf76f155ced4ddcb4097134ff3c332f>
    <TaxCatchAll xmlns="3319d9ae-f1b6-437d-b354-8fe783eecc6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A0264502C6B81446A93586474AC79285" ma:contentTypeVersion="16" ma:contentTypeDescription="Ein neues Dokument erstellen." ma:contentTypeScope="" ma:versionID="cddff7e912d37fcf5c87ba8a015f5414">
  <xsd:schema xmlns:xsd="http://www.w3.org/2001/XMLSchema" xmlns:xs="http://www.w3.org/2001/XMLSchema" xmlns:p="http://schemas.microsoft.com/office/2006/metadata/properties" xmlns:ns2="87f0878f-29f1-4d44-9083-00ae5bc03f6b" xmlns:ns3="3319d9ae-f1b6-437d-b354-8fe783eecc61" targetNamespace="http://schemas.microsoft.com/office/2006/metadata/properties" ma:root="true" ma:fieldsID="42d12c9337155f4ea4790a44d95523d8" ns2:_="" ns3:_="">
    <xsd:import namespace="87f0878f-29f1-4d44-9083-00ae5bc03f6b"/>
    <xsd:import namespace="3319d9ae-f1b6-437d-b354-8fe783eecc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f0878f-29f1-4d44-9083-00ae5bc03f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b2eb154-f203-41d6-9708-c1ca7295672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319d9ae-f1b6-437d-b354-8fe783eecc6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6983be46-9a5b-4b7f-a86a-ca3957905c9a}" ma:internalName="TaxCatchAll" ma:showField="CatchAllData" ma:web="3319d9ae-f1b6-437d-b354-8fe783eecc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65516-97BC-4F92-A335-5D2F94CAF277}">
  <ds:schemaRefs>
    <ds:schemaRef ds:uri="http://schemas.microsoft.com/office/2006/metadata/properties"/>
    <ds:schemaRef ds:uri="http://schemas.microsoft.com/office/infopath/2007/PartnerControls"/>
    <ds:schemaRef ds:uri="3319d9ae-f1b6-437d-b354-8fe783eecc61"/>
    <ds:schemaRef ds:uri="87f0878f-29f1-4d44-9083-00ae5bc03f6b"/>
  </ds:schemaRefs>
</ds:datastoreItem>
</file>

<file path=customXml/itemProps2.xml><?xml version="1.0" encoding="utf-8"?>
<ds:datastoreItem xmlns:ds="http://schemas.openxmlformats.org/officeDocument/2006/customXml" ds:itemID="{2A6B5F2F-AA98-47D8-9672-75626F770551}">
  <ds:schemaRefs>
    <ds:schemaRef ds:uri="http://schemas.openxmlformats.org/officeDocument/2006/bibliography"/>
  </ds:schemaRefs>
</ds:datastoreItem>
</file>

<file path=customXml/itemProps3.xml><?xml version="1.0" encoding="utf-8"?>
<ds:datastoreItem xmlns:ds="http://schemas.openxmlformats.org/officeDocument/2006/customXml" ds:itemID="{5B88D251-9113-4EAB-A219-BB568F999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f0878f-29f1-4d44-9083-00ae5bc03f6b"/>
    <ds:schemaRef ds:uri="3319d9ae-f1b6-437d-b354-8fe783eecc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F25BDF-F5F1-4473-91D6-F728D5BAAC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510</Words>
  <Characters>3215</Characters>
  <Application>Microsoft Office Word</Application>
  <DocSecurity>4</DocSecurity>
  <Lines>26</Lines>
  <Paragraphs>7</Paragraphs>
  <ScaleCrop>false</ScaleCrop>
  <Company/>
  <LinksUpToDate>false</LinksUpToDate>
  <CharactersWithSpaces>3718</CharactersWithSpaces>
  <SharedDoc>false</SharedDoc>
  <HLinks>
    <vt:vector size="12" baseType="variant">
      <vt:variant>
        <vt:i4>6619222</vt:i4>
      </vt:variant>
      <vt:variant>
        <vt:i4>9</vt:i4>
      </vt:variant>
      <vt:variant>
        <vt:i4>0</vt:i4>
      </vt:variant>
      <vt:variant>
        <vt:i4>5</vt:i4>
      </vt:variant>
      <vt:variant>
        <vt:lpwstr>mailto:media@swisstravelsystem.com</vt:lpwstr>
      </vt:variant>
      <vt:variant>
        <vt:lpwstr/>
      </vt:variant>
      <vt:variant>
        <vt:i4>6619222</vt:i4>
      </vt:variant>
      <vt:variant>
        <vt:i4>6</vt:i4>
      </vt:variant>
      <vt:variant>
        <vt:i4>0</vt:i4>
      </vt:variant>
      <vt:variant>
        <vt:i4>5</vt:i4>
      </vt:variant>
      <vt:variant>
        <vt:lpwstr>mailto:media@swisstravelsystem.com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Kälin</dc:creator>
  <cp:keywords/>
  <dc:description/>
  <cp:lastModifiedBy>Kälin, Michelle</cp:lastModifiedBy>
  <cp:revision>16</cp:revision>
  <cp:lastPrinted>2022-11-18T13:16:00Z</cp:lastPrinted>
  <dcterms:created xsi:type="dcterms:W3CDTF">2022-11-17T05:08:00Z</dcterms:created>
  <dcterms:modified xsi:type="dcterms:W3CDTF">2022-11-18T13:16:00Z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0x010100A0264502C6B81446A93586474AC79285</vt:lpwstr>
  </property>
  <property fmtid="{D5CDD505-2E9C-101B-9397-08002B2CF9AE}" pid="3" name="Order">
    <vt:r8>25600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GrammarlyDocumentId">
    <vt:lpwstr>a100071ace674c770e7d2c5330bf47b8c5c2df844f8b03aa704b755a3bfd8dd6</vt:lpwstr>
  </property>
  <property fmtid="{D5CDD505-2E9C-101B-9397-08002B2CF9AE}" pid="11" name="MediaServiceImageTags">
    <vt:lpwstr/>
  </property>
</Properties>
</file>